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7E8FE" w14:textId="1E6B8706" w:rsidR="00225E39" w:rsidRPr="00225E39" w:rsidRDefault="00225E39" w:rsidP="00F8123B">
      <w:pPr>
        <w:pStyle w:val="Heading1"/>
        <w:rPr>
          <w:b w:val="0"/>
        </w:rPr>
      </w:pPr>
      <w:r w:rsidRPr="00225E39">
        <w:t>Anti-Bullying Policy</w:t>
      </w:r>
    </w:p>
    <w:p w14:paraId="00B06A9D" w14:textId="0782314B" w:rsidR="00271069" w:rsidRPr="00271069" w:rsidRDefault="00271069" w:rsidP="00D67085">
      <w:pPr>
        <w:pStyle w:val="Heading2"/>
        <w:rPr>
          <w:b w:val="0"/>
        </w:rPr>
      </w:pPr>
      <w:r w:rsidRPr="00271069">
        <w:t xml:space="preserve">Overview </w:t>
      </w:r>
    </w:p>
    <w:p w14:paraId="35DEA872" w14:textId="07C97D47" w:rsidR="00271069" w:rsidRDefault="00D24FA9">
      <w:r>
        <w:t>(INSERT CLUB NAME HERE)</w:t>
      </w:r>
      <w:r w:rsidR="00271069">
        <w:t xml:space="preserve"> believes that every individual has the right to experience sport in a safe environment free from abuse and bullying. This policy takes into consideration the Scottish Government funded anti bullying policy: respect me, Scotland's Anti-Bullying Service, managed in partnership with SAMH (Scottish Association for Mental Health), and LGBT Youth Scotland. For more information go to: </w:t>
      </w:r>
      <w:hyperlink r:id="rId11" w:history="1">
        <w:r w:rsidR="007F6103" w:rsidRPr="00620792">
          <w:rPr>
            <w:rStyle w:val="Hyperlink"/>
          </w:rPr>
          <w:t>https://beta.gov.scot/publications/respect-national-approach-a</w:t>
        </w:r>
        <w:r w:rsidR="007F6103" w:rsidRPr="00620792">
          <w:rPr>
            <w:rStyle w:val="Hyperlink"/>
          </w:rPr>
          <w:t>n</w:t>
        </w:r>
        <w:r w:rsidR="007F6103" w:rsidRPr="00620792">
          <w:rPr>
            <w:rStyle w:val="Hyperlink"/>
          </w:rPr>
          <w:t>ti-bullying-scotlands-children-young-people/</w:t>
        </w:r>
        <w:r w:rsidR="007F6103" w:rsidRPr="00620792">
          <w:rPr>
            <w:rStyle w:val="Hyperlink"/>
          </w:rPr>
          <w:t>p</w:t>
        </w:r>
        <w:r w:rsidR="007F6103" w:rsidRPr="00620792">
          <w:rPr>
            <w:rStyle w:val="Hyperlink"/>
          </w:rPr>
          <w:t>ages/2/</w:t>
        </w:r>
      </w:hyperlink>
    </w:p>
    <w:p w14:paraId="7459F38F" w14:textId="77777777" w:rsidR="00271069" w:rsidRPr="00271069" w:rsidRDefault="00271069" w:rsidP="00D67085">
      <w:pPr>
        <w:pStyle w:val="Heading2"/>
      </w:pPr>
      <w:r w:rsidRPr="00271069">
        <w:t xml:space="preserve">Statement of Intent </w:t>
      </w:r>
    </w:p>
    <w:p w14:paraId="20B084C8" w14:textId="18784F83" w:rsidR="00271069" w:rsidRDefault="00271069">
      <w:r>
        <w:t xml:space="preserve">Everyone has the right to participate in sport and leisure activities in an environment and culture where they feel respected, </w:t>
      </w:r>
      <w:r w:rsidR="00D24FA9">
        <w:t>encouraged,</w:t>
      </w:r>
      <w:r>
        <w:t xml:space="preserve"> and safe from harm. Bullying is an issue which can arise within the sports environment and can breach these rights. As such, this policy has been implemented because </w:t>
      </w:r>
      <w:r w:rsidR="00D24FA9">
        <w:t>(INSERT CLUB NAME HERE)</w:t>
      </w:r>
      <w:r>
        <w:t xml:space="preserve"> is committed to providing a caring, </w:t>
      </w:r>
      <w:r w:rsidR="00D24FA9">
        <w:t>friendly,</w:t>
      </w:r>
      <w:r>
        <w:t xml:space="preserve"> and safe environment for all so they can participate in sport in a relaxed and secure atmosphere. Bullying of any kind is unacceptable and will not be tolerated. If bullying does occur, we want individuals to know who to tell in </w:t>
      </w:r>
      <w:r w:rsidR="00D24FA9">
        <w:t>(INSERT CLUB NAME HERE)</w:t>
      </w:r>
      <w:r>
        <w:t xml:space="preserve"> and know that incidents will be dealt with promptly, effectively and compassionately. This means that anyone who knows that bullying is happening understands why they need to tell the nominated </w:t>
      </w:r>
      <w:r w:rsidR="00D24FA9">
        <w:t>(INSERT CLUB NAME HERE)</w:t>
      </w:r>
      <w:r>
        <w:t xml:space="preserve"> representative at the time or report the matter to the </w:t>
      </w:r>
      <w:r w:rsidR="00D24FA9">
        <w:t>(INSERT CLUB NAME HERE)</w:t>
      </w:r>
      <w:r>
        <w:t xml:space="preserve"> </w:t>
      </w:r>
      <w:r w:rsidR="00D24FA9">
        <w:t>CLUB CHAIRPERSON.</w:t>
      </w:r>
    </w:p>
    <w:p w14:paraId="4AE8FEB3" w14:textId="77777777" w:rsidR="00271069" w:rsidRPr="00225E39" w:rsidRDefault="00271069" w:rsidP="00D67085">
      <w:pPr>
        <w:pStyle w:val="Heading2"/>
      </w:pPr>
      <w:r w:rsidRPr="00225E39">
        <w:t xml:space="preserve">Objectives of this Policy </w:t>
      </w:r>
    </w:p>
    <w:p w14:paraId="3F7728C9" w14:textId="1766DE15" w:rsidR="00271069" w:rsidRDefault="00271069">
      <w:r>
        <w:t xml:space="preserve">This policy is to make the approach taken by </w:t>
      </w:r>
      <w:r w:rsidR="00D24FA9">
        <w:t>(INSERT CLUB NAME HERE)</w:t>
      </w:r>
      <w:r>
        <w:t xml:space="preserve"> towards bullying clear so:</w:t>
      </w:r>
    </w:p>
    <w:p w14:paraId="36EEB58A" w14:textId="7BB92FB4" w:rsidR="00271069" w:rsidRDefault="00271069" w:rsidP="0081382C">
      <w:pPr>
        <w:pStyle w:val="ListParagraph"/>
        <w:numPr>
          <w:ilvl w:val="0"/>
          <w:numId w:val="17"/>
        </w:numPr>
      </w:pPr>
      <w:r>
        <w:t xml:space="preserve">Everyone has an understanding of what bullying </w:t>
      </w:r>
      <w:proofErr w:type="gramStart"/>
      <w:r>
        <w:t>is;</w:t>
      </w:r>
      <w:proofErr w:type="gramEnd"/>
      <w:r>
        <w:t xml:space="preserve"> </w:t>
      </w:r>
    </w:p>
    <w:p w14:paraId="5754F731" w14:textId="703303F3" w:rsidR="00271069" w:rsidRDefault="00271069" w:rsidP="00225E39">
      <w:pPr>
        <w:pStyle w:val="ListParagraph"/>
        <w:numPr>
          <w:ilvl w:val="0"/>
          <w:numId w:val="17"/>
        </w:numPr>
        <w:spacing w:after="0" w:line="240" w:lineRule="auto"/>
      </w:pPr>
      <w:r>
        <w:t xml:space="preserve">Everyone knows what the </w:t>
      </w:r>
      <w:r w:rsidR="00D24FA9">
        <w:t>(INSERT CLUB NAME HERE)</w:t>
      </w:r>
      <w:r>
        <w:t xml:space="preserve"> policy is on bullying, and knows what to do if it arises and/or is </w:t>
      </w:r>
      <w:proofErr w:type="gramStart"/>
      <w:r>
        <w:t>reported;</w:t>
      </w:r>
      <w:proofErr w:type="gramEnd"/>
      <w:r>
        <w:t xml:space="preserve"> </w:t>
      </w:r>
    </w:p>
    <w:p w14:paraId="04E66BDC" w14:textId="50DF3453" w:rsidR="00271069" w:rsidRDefault="00271069" w:rsidP="00225E39">
      <w:pPr>
        <w:pStyle w:val="ListParagraph"/>
        <w:numPr>
          <w:ilvl w:val="0"/>
          <w:numId w:val="17"/>
        </w:numPr>
        <w:spacing w:after="0" w:line="240" w:lineRule="auto"/>
      </w:pPr>
      <w:r>
        <w:t xml:space="preserve">Everyone is assured that </w:t>
      </w:r>
      <w:r w:rsidR="00D24FA9">
        <w:t>(INSERT CLUB NAME HERE)</w:t>
      </w:r>
      <w:r>
        <w:t xml:space="preserve"> takes bullying seriously and has an understanding that they will be supported when bullying is reported. All complaints will be dealt with seriously, promptly and with confidentiality; and </w:t>
      </w:r>
    </w:p>
    <w:p w14:paraId="3297E031" w14:textId="4749CD0D" w:rsidR="00271069" w:rsidRDefault="00271069" w:rsidP="000E35AD">
      <w:pPr>
        <w:pStyle w:val="ListParagraph"/>
        <w:numPr>
          <w:ilvl w:val="0"/>
          <w:numId w:val="17"/>
        </w:numPr>
        <w:spacing w:line="240" w:lineRule="auto"/>
      </w:pPr>
      <w:r>
        <w:t xml:space="preserve">It is clear to all that </w:t>
      </w:r>
      <w:r w:rsidR="00D24FA9">
        <w:t>(INSERT CLUB NAME HERE)</w:t>
      </w:r>
      <w:r>
        <w:t xml:space="preserve"> will not tolerate bullying. </w:t>
      </w:r>
    </w:p>
    <w:p w14:paraId="69B0BA23" w14:textId="28E0D799" w:rsidR="00271069" w:rsidRPr="00225E39" w:rsidRDefault="00271069" w:rsidP="00D67085">
      <w:pPr>
        <w:pStyle w:val="Heading2"/>
      </w:pPr>
      <w:r w:rsidRPr="00225E39">
        <w:t xml:space="preserve">What Do We Mean </w:t>
      </w:r>
      <w:proofErr w:type="gramStart"/>
      <w:r w:rsidRPr="00225E39">
        <w:t>By</w:t>
      </w:r>
      <w:proofErr w:type="gramEnd"/>
      <w:r w:rsidRPr="00225E39">
        <w:t xml:space="preserve"> Environments? </w:t>
      </w:r>
    </w:p>
    <w:p w14:paraId="3CD59963" w14:textId="3BC39D9B" w:rsidR="00091C77" w:rsidRDefault="00271069">
      <w:proofErr w:type="gramStart"/>
      <w:r>
        <w:t>For the purpose of</w:t>
      </w:r>
      <w:proofErr w:type="gramEnd"/>
      <w:r>
        <w:t xml:space="preserve"> this policy an environment refers to the conditions (both physical and rules) set for controlling any sporting activity taking place. In this policy and context, an </w:t>
      </w:r>
      <w:r w:rsidR="00D24FA9">
        <w:t>(INSERT CLUB NAME HERE)</w:t>
      </w:r>
      <w:r>
        <w:t xml:space="preserve"> Controlled Environment means any occasion where the conditions are set and controlled by </w:t>
      </w:r>
      <w:r w:rsidR="00D24FA9">
        <w:t>(INSERT CLUB NAME HERE)</w:t>
      </w:r>
      <w:r>
        <w:t xml:space="preserve"> and, therefore, it is within the control of </w:t>
      </w:r>
      <w:r w:rsidR="00D24FA9">
        <w:t>(INSERT CLUB NAME HERE)</w:t>
      </w:r>
      <w:r>
        <w:t xml:space="preserve"> to change the conditions if necessary. A Non-</w:t>
      </w:r>
      <w:r w:rsidR="00D24FA9">
        <w:t>(INSERT CLUB NAME HERE)</w:t>
      </w:r>
      <w:r>
        <w:t xml:space="preserve"> Controlled Environment refers to any occasion where </w:t>
      </w:r>
      <w:r w:rsidR="00D24FA9">
        <w:t>(INSERT CLUB NAME HERE)</w:t>
      </w:r>
      <w:r>
        <w:t xml:space="preserve"> may be represented or have individual </w:t>
      </w:r>
      <w:r w:rsidR="00D24FA9">
        <w:t>(INSERT CLUB NAME HERE)</w:t>
      </w:r>
      <w:r>
        <w:t xml:space="preserve"> members, athletes, coaches or volunteers involved but the conditions are set by a third party i.e. a Branch or partner organisation.</w:t>
      </w:r>
    </w:p>
    <w:p w14:paraId="51F657C7" w14:textId="43A943C3" w:rsidR="00271069" w:rsidRPr="00225E39" w:rsidRDefault="00271069" w:rsidP="00D67085">
      <w:pPr>
        <w:pStyle w:val="Heading2"/>
      </w:pPr>
      <w:r w:rsidRPr="00225E39">
        <w:lastRenderedPageBreak/>
        <w:t xml:space="preserve">What Is Harassment and Bullying? </w:t>
      </w:r>
    </w:p>
    <w:p w14:paraId="7496C8CB" w14:textId="77777777" w:rsidR="00271069" w:rsidRPr="00271069" w:rsidRDefault="00271069" w:rsidP="00D67085">
      <w:pPr>
        <w:pStyle w:val="Heading3"/>
        <w:rPr>
          <w:b w:val="0"/>
        </w:rPr>
      </w:pPr>
      <w:r w:rsidRPr="00271069">
        <w:t xml:space="preserve">Harassment </w:t>
      </w:r>
    </w:p>
    <w:p w14:paraId="7D049385" w14:textId="77777777" w:rsidR="00271069" w:rsidRDefault="00271069">
      <w:r>
        <w:t>Harassment is unwanted or offensive conduct related to one of the following grounds (which are known as "protected characteristics"</w:t>
      </w:r>
      <w:proofErr w:type="gramStart"/>
      <w:r>
        <w:t>);</w:t>
      </w:r>
      <w:proofErr w:type="gramEnd"/>
      <w:r>
        <w:t xml:space="preserve"> </w:t>
      </w:r>
    </w:p>
    <w:p w14:paraId="11023033" w14:textId="6071553A" w:rsidR="00271069" w:rsidRDefault="00DA52A8" w:rsidP="00225E39">
      <w:pPr>
        <w:pStyle w:val="ListParagraph"/>
        <w:numPr>
          <w:ilvl w:val="0"/>
          <w:numId w:val="15"/>
        </w:numPr>
        <w:spacing w:after="0" w:line="240" w:lineRule="auto"/>
      </w:pPr>
      <w:proofErr w:type="gramStart"/>
      <w:r>
        <w:t>S</w:t>
      </w:r>
      <w:r w:rsidR="00271069">
        <w:t>ex;</w:t>
      </w:r>
      <w:proofErr w:type="gramEnd"/>
      <w:r w:rsidR="00271069">
        <w:t xml:space="preserve"> </w:t>
      </w:r>
    </w:p>
    <w:p w14:paraId="4043AD8B" w14:textId="769CFFE5" w:rsidR="00271069" w:rsidRDefault="00DA52A8" w:rsidP="00225E39">
      <w:pPr>
        <w:pStyle w:val="ListParagraph"/>
        <w:numPr>
          <w:ilvl w:val="0"/>
          <w:numId w:val="15"/>
        </w:numPr>
        <w:spacing w:after="0" w:line="240" w:lineRule="auto"/>
      </w:pPr>
      <w:r>
        <w:t>S</w:t>
      </w:r>
      <w:r w:rsidR="00271069">
        <w:t xml:space="preserve">exual </w:t>
      </w:r>
      <w:proofErr w:type="gramStart"/>
      <w:r w:rsidR="00271069">
        <w:t>orientation;</w:t>
      </w:r>
      <w:proofErr w:type="gramEnd"/>
      <w:r w:rsidR="00271069">
        <w:t xml:space="preserve"> </w:t>
      </w:r>
    </w:p>
    <w:p w14:paraId="72E0B89D" w14:textId="4D1B89F4" w:rsidR="00271069" w:rsidRDefault="00DA52A8" w:rsidP="00225E39">
      <w:pPr>
        <w:pStyle w:val="ListParagraph"/>
        <w:numPr>
          <w:ilvl w:val="0"/>
          <w:numId w:val="15"/>
        </w:numPr>
        <w:spacing w:after="0" w:line="240" w:lineRule="auto"/>
      </w:pPr>
      <w:r>
        <w:t>M</w:t>
      </w:r>
      <w:r w:rsidR="00271069">
        <w:t xml:space="preserve">arriage and civil </w:t>
      </w:r>
      <w:proofErr w:type="gramStart"/>
      <w:r w:rsidR="00271069">
        <w:t>partnership;</w:t>
      </w:r>
      <w:proofErr w:type="gramEnd"/>
      <w:r w:rsidR="00271069">
        <w:t xml:space="preserve"> </w:t>
      </w:r>
    </w:p>
    <w:p w14:paraId="42D9197F" w14:textId="7888C77F" w:rsidR="00271069" w:rsidRDefault="00DA52A8" w:rsidP="00225E39">
      <w:pPr>
        <w:pStyle w:val="ListParagraph"/>
        <w:numPr>
          <w:ilvl w:val="0"/>
          <w:numId w:val="15"/>
        </w:numPr>
        <w:spacing w:after="0" w:line="240" w:lineRule="auto"/>
      </w:pPr>
      <w:r>
        <w:t>Pr</w:t>
      </w:r>
      <w:r w:rsidR="00271069">
        <w:t xml:space="preserve">egnancy and </w:t>
      </w:r>
      <w:proofErr w:type="gramStart"/>
      <w:r w:rsidR="00271069">
        <w:t>maternity;</w:t>
      </w:r>
      <w:proofErr w:type="gramEnd"/>
      <w:r w:rsidR="00271069">
        <w:t xml:space="preserve"> </w:t>
      </w:r>
    </w:p>
    <w:p w14:paraId="1D783696" w14:textId="725C9925" w:rsidR="00271069" w:rsidRDefault="00DA52A8" w:rsidP="00225E39">
      <w:pPr>
        <w:pStyle w:val="ListParagraph"/>
        <w:numPr>
          <w:ilvl w:val="0"/>
          <w:numId w:val="15"/>
        </w:numPr>
        <w:spacing w:after="0" w:line="240" w:lineRule="auto"/>
      </w:pPr>
      <w:proofErr w:type="gramStart"/>
      <w:r>
        <w:t>A</w:t>
      </w:r>
      <w:r w:rsidR="00271069">
        <w:t>ge;</w:t>
      </w:r>
      <w:proofErr w:type="gramEnd"/>
      <w:r w:rsidR="00271069">
        <w:t xml:space="preserve"> </w:t>
      </w:r>
    </w:p>
    <w:p w14:paraId="615CE76C" w14:textId="7E58A0B1" w:rsidR="00271069" w:rsidRDefault="00DA52A8" w:rsidP="00225E39">
      <w:pPr>
        <w:pStyle w:val="ListParagraph"/>
        <w:numPr>
          <w:ilvl w:val="0"/>
          <w:numId w:val="15"/>
        </w:numPr>
        <w:spacing w:after="0" w:line="240" w:lineRule="auto"/>
      </w:pPr>
      <w:r>
        <w:t>G</w:t>
      </w:r>
      <w:r w:rsidR="00271069">
        <w:t xml:space="preserve">ender </w:t>
      </w:r>
      <w:proofErr w:type="gramStart"/>
      <w:r w:rsidR="00271069">
        <w:t>reassignment;</w:t>
      </w:r>
      <w:proofErr w:type="gramEnd"/>
      <w:r w:rsidR="00271069">
        <w:t xml:space="preserve"> </w:t>
      </w:r>
    </w:p>
    <w:p w14:paraId="276557F2" w14:textId="030593CB" w:rsidR="00271069" w:rsidRDefault="00DA52A8" w:rsidP="00225E39">
      <w:pPr>
        <w:pStyle w:val="ListParagraph"/>
        <w:numPr>
          <w:ilvl w:val="0"/>
          <w:numId w:val="15"/>
        </w:numPr>
        <w:spacing w:after="0" w:line="240" w:lineRule="auto"/>
      </w:pPr>
      <w:proofErr w:type="gramStart"/>
      <w:r>
        <w:t>Ra</w:t>
      </w:r>
      <w:r w:rsidR="00271069">
        <w:t>ce;</w:t>
      </w:r>
      <w:proofErr w:type="gramEnd"/>
      <w:r w:rsidR="00271069">
        <w:t xml:space="preserve"> </w:t>
      </w:r>
    </w:p>
    <w:p w14:paraId="6A72AB74" w14:textId="0BA85A38" w:rsidR="00271069" w:rsidRDefault="00DA52A8" w:rsidP="00225E39">
      <w:pPr>
        <w:pStyle w:val="ListParagraph"/>
        <w:numPr>
          <w:ilvl w:val="0"/>
          <w:numId w:val="15"/>
        </w:numPr>
        <w:spacing w:after="0" w:line="240" w:lineRule="auto"/>
      </w:pPr>
      <w:proofErr w:type="gramStart"/>
      <w:r>
        <w:t>D</w:t>
      </w:r>
      <w:r w:rsidR="00271069">
        <w:t>isability;</w:t>
      </w:r>
      <w:proofErr w:type="gramEnd"/>
      <w:r w:rsidR="00271069">
        <w:t xml:space="preserve"> </w:t>
      </w:r>
    </w:p>
    <w:p w14:paraId="467E7B18" w14:textId="2BCBA860" w:rsidR="00271069" w:rsidRDefault="00DA52A8" w:rsidP="000E35AD">
      <w:pPr>
        <w:pStyle w:val="ListParagraph"/>
        <w:numPr>
          <w:ilvl w:val="0"/>
          <w:numId w:val="15"/>
        </w:numPr>
        <w:spacing w:line="240" w:lineRule="auto"/>
      </w:pPr>
      <w:r>
        <w:t>R</w:t>
      </w:r>
      <w:r w:rsidR="00271069">
        <w:t xml:space="preserve">eligion or belief. </w:t>
      </w:r>
    </w:p>
    <w:p w14:paraId="5DF795B5" w14:textId="6C52B808" w:rsidR="00271069" w:rsidRDefault="00271069">
      <w:r>
        <w:t xml:space="preserve">Where the conduct affects an individual’s dignity or creates an intimidating, hostile, degrading, humiliating or offensive environment. This can include unwelcome physical, verbal or non-verbal conduct. Such behaviour is </w:t>
      </w:r>
      <w:proofErr w:type="gramStart"/>
      <w:r>
        <w:t>unacceptable;</w:t>
      </w:r>
      <w:proofErr w:type="gramEnd"/>
      <w:r>
        <w:t xml:space="preserve"> </w:t>
      </w:r>
    </w:p>
    <w:p w14:paraId="27C6D40F" w14:textId="10F8BF4A" w:rsidR="00271069" w:rsidRDefault="00DA52A8" w:rsidP="00225E39">
      <w:pPr>
        <w:pStyle w:val="ListParagraph"/>
        <w:numPr>
          <w:ilvl w:val="0"/>
          <w:numId w:val="13"/>
        </w:numPr>
        <w:spacing w:after="0" w:line="240" w:lineRule="auto"/>
      </w:pPr>
      <w:r>
        <w:t>W</w:t>
      </w:r>
      <w:r w:rsidR="00271069">
        <w:t xml:space="preserve">here it is unwanted, unreasonable or offensive to the </w:t>
      </w:r>
      <w:proofErr w:type="gramStart"/>
      <w:r w:rsidR="00271069">
        <w:t>recipient;</w:t>
      </w:r>
      <w:proofErr w:type="gramEnd"/>
      <w:r w:rsidR="00271069">
        <w:t xml:space="preserve"> </w:t>
      </w:r>
    </w:p>
    <w:p w14:paraId="5BBA1648" w14:textId="0585C03B" w:rsidR="00271069" w:rsidRDefault="00DA52A8" w:rsidP="00225E39">
      <w:pPr>
        <w:pStyle w:val="ListParagraph"/>
        <w:numPr>
          <w:ilvl w:val="0"/>
          <w:numId w:val="13"/>
        </w:numPr>
        <w:spacing w:after="0" w:line="240" w:lineRule="auto"/>
      </w:pPr>
      <w:r>
        <w:t>W</w:t>
      </w:r>
      <w:r w:rsidR="00271069">
        <w:t xml:space="preserve">here it is used as the basis for an employment </w:t>
      </w:r>
      <w:proofErr w:type="gramStart"/>
      <w:r w:rsidR="00271069">
        <w:t>decision;</w:t>
      </w:r>
      <w:proofErr w:type="gramEnd"/>
      <w:r w:rsidR="00271069">
        <w:t xml:space="preserve"> </w:t>
      </w:r>
    </w:p>
    <w:p w14:paraId="492EA476" w14:textId="766B5F08" w:rsidR="00271069" w:rsidRDefault="00DA52A8" w:rsidP="000E35AD">
      <w:pPr>
        <w:pStyle w:val="ListParagraph"/>
        <w:numPr>
          <w:ilvl w:val="0"/>
          <w:numId w:val="13"/>
        </w:numPr>
        <w:spacing w:line="240" w:lineRule="auto"/>
      </w:pPr>
      <w:r>
        <w:t>W</w:t>
      </w:r>
      <w:r w:rsidR="00271069">
        <w:t xml:space="preserve">here it creates an intimidating, hostile, degrading, humiliating or offensive working environment. </w:t>
      </w:r>
    </w:p>
    <w:p w14:paraId="3C6D3115" w14:textId="24A23DA9" w:rsidR="00271069" w:rsidRDefault="00271069">
      <w:r>
        <w:t xml:space="preserve">Harassment often (but not exclusively) targets a protected characteristic of the victim. A person may also be harassed because of their relationship with someone else (through association) or because of others perception of them. </w:t>
      </w:r>
    </w:p>
    <w:p w14:paraId="6F829450" w14:textId="77777777" w:rsidR="00271069" w:rsidRPr="00271069" w:rsidRDefault="00271069" w:rsidP="000E35AD">
      <w:pPr>
        <w:pStyle w:val="Heading3"/>
      </w:pPr>
      <w:r w:rsidRPr="00271069">
        <w:t xml:space="preserve">Bullying </w:t>
      </w:r>
    </w:p>
    <w:p w14:paraId="0721BADF" w14:textId="77777777" w:rsidR="00271069" w:rsidRDefault="00271069">
      <w:r>
        <w:t xml:space="preserve">Bullying can be defined as aggressive, offensive, abusive, intimidating, malicious or insulting behaviour, which makes (or intends to make) the recipient feel hurt, upset, threatened, humiliated or vulnerable, undermines their self-confidence and suffer stress. Bullying can arise from a one-off incident or may happen repeatedly. Some examples of bullying are: </w:t>
      </w:r>
    </w:p>
    <w:p w14:paraId="18D100B5" w14:textId="44A4232D" w:rsidR="00271069" w:rsidRDefault="00271069" w:rsidP="00225E39">
      <w:pPr>
        <w:pStyle w:val="ListParagraph"/>
        <w:numPr>
          <w:ilvl w:val="0"/>
          <w:numId w:val="11"/>
        </w:numPr>
        <w:spacing w:after="0" w:line="240" w:lineRule="auto"/>
      </w:pPr>
      <w:r>
        <w:t>Emotional – being unfriendly, excluding, tormenting (e.g. threatening gestures</w:t>
      </w:r>
      <w:proofErr w:type="gramStart"/>
      <w:r>
        <w:t>);</w:t>
      </w:r>
      <w:proofErr w:type="gramEnd"/>
      <w:r>
        <w:t xml:space="preserve"> </w:t>
      </w:r>
    </w:p>
    <w:p w14:paraId="2AF2905E" w14:textId="55C9165C" w:rsidR="00271069" w:rsidRDefault="00271069" w:rsidP="00225E39">
      <w:pPr>
        <w:pStyle w:val="ListParagraph"/>
        <w:numPr>
          <w:ilvl w:val="0"/>
          <w:numId w:val="11"/>
        </w:numPr>
        <w:spacing w:after="0" w:line="240" w:lineRule="auto"/>
      </w:pPr>
      <w:r>
        <w:t xml:space="preserve">Physical – pushing, kicking, hitting, punching or any use of </w:t>
      </w:r>
      <w:proofErr w:type="gramStart"/>
      <w:r>
        <w:t>violence;</w:t>
      </w:r>
      <w:proofErr w:type="gramEnd"/>
      <w:r>
        <w:t xml:space="preserve"> </w:t>
      </w:r>
    </w:p>
    <w:p w14:paraId="2BA3D359" w14:textId="5F88DF83" w:rsidR="00271069" w:rsidRDefault="00271069" w:rsidP="00225E39">
      <w:pPr>
        <w:pStyle w:val="ListParagraph"/>
        <w:numPr>
          <w:ilvl w:val="0"/>
          <w:numId w:val="11"/>
        </w:numPr>
        <w:spacing w:after="0" w:line="240" w:lineRule="auto"/>
      </w:pPr>
      <w:r>
        <w:t>Prejudiced - Based Bullying</w:t>
      </w:r>
    </w:p>
    <w:p w14:paraId="791050CF" w14:textId="6F268615" w:rsidR="00271069" w:rsidRDefault="00271069" w:rsidP="00225E39">
      <w:pPr>
        <w:pStyle w:val="ListParagraph"/>
        <w:numPr>
          <w:ilvl w:val="0"/>
          <w:numId w:val="11"/>
        </w:numPr>
        <w:spacing w:after="0" w:line="240" w:lineRule="auto"/>
      </w:pPr>
      <w:r>
        <w:t xml:space="preserve">Verbal – name-calling, sarcasm, spreading rumours, teasing; and/or </w:t>
      </w:r>
    </w:p>
    <w:p w14:paraId="4C355C79" w14:textId="14CF2C3A" w:rsidR="00271069" w:rsidRDefault="00271069" w:rsidP="00225E39">
      <w:pPr>
        <w:pStyle w:val="ListParagraph"/>
        <w:numPr>
          <w:ilvl w:val="0"/>
          <w:numId w:val="11"/>
        </w:numPr>
        <w:spacing w:after="0" w:line="240" w:lineRule="auto"/>
      </w:pPr>
      <w:r>
        <w:t xml:space="preserve">Cyber – all areas of social media misuse, including abuse by text messaging and calls, misuse of camera and video technologies. </w:t>
      </w:r>
    </w:p>
    <w:p w14:paraId="700C686D" w14:textId="2F69C711" w:rsidR="00271069" w:rsidRPr="00271069" w:rsidRDefault="00271069" w:rsidP="000E35AD">
      <w:pPr>
        <w:pStyle w:val="Heading3"/>
      </w:pPr>
      <w:r w:rsidRPr="00271069">
        <w:t xml:space="preserve">Awareness </w:t>
      </w:r>
    </w:p>
    <w:p w14:paraId="5E75176F" w14:textId="20968B46" w:rsidR="00271069" w:rsidRDefault="00D24FA9">
      <w:r>
        <w:t>(INSERT CLUB NAME HERE)</w:t>
      </w:r>
      <w:r w:rsidR="00271069">
        <w:t xml:space="preserve"> hopes to avoid incidents of bullying and has taken proactive steps to outline in its code of conduct, and other policies relating to behaviour, what is acceptable and proper behaviour. All member Branches, staff, athletes, coaches and volunteers are given the opportunity to review these documents and agree to abide by the conduct set out in these documents. This includes this Anti-Bullying Policy. All these documents are readily available on the </w:t>
      </w:r>
      <w:r>
        <w:t>(INSERT CLUB NAME HERE)</w:t>
      </w:r>
      <w:r w:rsidR="00271069">
        <w:t xml:space="preserve"> website so they can be referred to at any time. In an </w:t>
      </w:r>
      <w:r>
        <w:t>(INSERT CLUB NAME HERE)</w:t>
      </w:r>
      <w:r w:rsidR="00271069">
        <w:t xml:space="preserve"> controlled environment, </w:t>
      </w:r>
      <w:r>
        <w:t>(INSERT CLUB NAME HERE)</w:t>
      </w:r>
      <w:r w:rsidR="00271069">
        <w:t xml:space="preserve"> will appoint an individual as the named contact (First Responder) for reporting all incidents of welfare concern, including bullying. Where possible and appropriate, this individual will attempt to manage and resolve the situation at </w:t>
      </w:r>
      <w:r w:rsidR="00271069">
        <w:lastRenderedPageBreak/>
        <w:t xml:space="preserve">the time. Should it not be possible to report the concern to the </w:t>
      </w:r>
      <w:r>
        <w:t>(INSERT CLUB NAME HERE)</w:t>
      </w:r>
      <w:r w:rsidR="00271069">
        <w:t xml:space="preserve"> appointed individual at the time, for whatever reason, then any concerns can be reported directly to the </w:t>
      </w:r>
      <w:r>
        <w:t>(INSERT CLUB NAME HERE)</w:t>
      </w:r>
      <w:r w:rsidR="00271069">
        <w:t xml:space="preserve"> </w:t>
      </w:r>
      <w:r>
        <w:t xml:space="preserve">CLUB </w:t>
      </w:r>
      <w:proofErr w:type="gramStart"/>
      <w:r>
        <w:t xml:space="preserve">CHAIRPERSON </w:t>
      </w:r>
      <w:r w:rsidR="00271069">
        <w:t>.</w:t>
      </w:r>
      <w:proofErr w:type="gramEnd"/>
      <w:r w:rsidR="00271069">
        <w:t xml:space="preserve"> Regardless of when the situation is resolved, all concerns will be reported to the </w:t>
      </w:r>
      <w:r>
        <w:t>(INSERT CLUB NAME HERE)</w:t>
      </w:r>
      <w:r w:rsidR="00271069">
        <w:t xml:space="preserve"> </w:t>
      </w:r>
      <w:r>
        <w:t xml:space="preserve">CLUB CHAIRPERSON </w:t>
      </w:r>
      <w:r w:rsidR="00271069">
        <w:t xml:space="preserve">for the purposes of maintaining a record. If anyone has a concern about welfare, including bullying, then please report this to the </w:t>
      </w:r>
      <w:r>
        <w:t>(INSERT CLUB NAME HERE)</w:t>
      </w:r>
      <w:r w:rsidR="00271069">
        <w:t xml:space="preserve"> </w:t>
      </w:r>
      <w:r>
        <w:t>CLUB CHAIRPERSON.</w:t>
      </w:r>
    </w:p>
    <w:p w14:paraId="2B1E59E3" w14:textId="4DC4BC0B" w:rsidR="00271069" w:rsidRPr="00271069" w:rsidRDefault="00271069" w:rsidP="000E35AD">
      <w:pPr>
        <w:pStyle w:val="Heading2"/>
      </w:pPr>
      <w:r w:rsidRPr="00271069">
        <w:t xml:space="preserve">Procedure in an </w:t>
      </w:r>
      <w:r w:rsidR="00D24FA9">
        <w:t>(INSERT CLUB NAME HERE)</w:t>
      </w:r>
      <w:r w:rsidRPr="00271069">
        <w:t xml:space="preserve"> Controlled Environment</w:t>
      </w:r>
    </w:p>
    <w:p w14:paraId="169D16F4" w14:textId="165B3B77" w:rsidR="00271069" w:rsidRDefault="004E062E">
      <w:r>
        <w:rPr>
          <w:noProof/>
        </w:rPr>
        <mc:AlternateContent>
          <mc:Choice Requires="wpg">
            <w:drawing>
              <wp:anchor distT="0" distB="0" distL="114300" distR="114300" simplePos="0" relativeHeight="251682819" behindDoc="0" locked="0" layoutInCell="1" allowOverlap="1" wp14:anchorId="4504F250" wp14:editId="43A2E0BE">
                <wp:simplePos x="0" y="0"/>
                <wp:positionH relativeFrom="column">
                  <wp:posOffset>-180975</wp:posOffset>
                </wp:positionH>
                <wp:positionV relativeFrom="paragraph">
                  <wp:posOffset>1101090</wp:posOffset>
                </wp:positionV>
                <wp:extent cx="6075045" cy="5922010"/>
                <wp:effectExtent l="0" t="0" r="20955" b="21590"/>
                <wp:wrapTopAndBottom/>
                <wp:docPr id="27" name="Group 27"/>
                <wp:cNvGraphicFramePr/>
                <a:graphic xmlns:a="http://schemas.openxmlformats.org/drawingml/2006/main">
                  <a:graphicData uri="http://schemas.microsoft.com/office/word/2010/wordprocessingGroup">
                    <wpg:wgp>
                      <wpg:cNvGrpSpPr/>
                      <wpg:grpSpPr>
                        <a:xfrm>
                          <a:off x="0" y="0"/>
                          <a:ext cx="6075045" cy="5922010"/>
                          <a:chOff x="0" y="0"/>
                          <a:chExt cx="6075068" cy="5922536"/>
                        </a:xfrm>
                      </wpg:grpSpPr>
                      <wps:wsp>
                        <wps:cNvPr id="5" name="Text Box 5"/>
                        <wps:cNvSpPr txBox="1"/>
                        <wps:spPr>
                          <a:xfrm>
                            <a:off x="0" y="0"/>
                            <a:ext cx="3808029" cy="476241"/>
                          </a:xfrm>
                          <a:prstGeom prst="roundRect">
                            <a:avLst/>
                          </a:prstGeom>
                          <a:solidFill>
                            <a:schemeClr val="lt1"/>
                          </a:solidFill>
                          <a:ln w="6350">
                            <a:solidFill>
                              <a:schemeClr val="bg1">
                                <a:lumMod val="65000"/>
                              </a:schemeClr>
                            </a:solidFill>
                          </a:ln>
                        </wps:spPr>
                        <wps:txbx>
                          <w:txbxContent>
                            <w:p w14:paraId="530C1C54" w14:textId="38820F90" w:rsidR="0082487B" w:rsidRPr="0082487B" w:rsidRDefault="0082487B">
                              <w:pPr>
                                <w:rPr>
                                  <w:sz w:val="20"/>
                                  <w:szCs w:val="20"/>
                                  <w:lang w:val="en-US"/>
                                </w:rPr>
                              </w:pPr>
                              <w:r w:rsidRPr="0082487B">
                                <w:rPr>
                                  <w:sz w:val="20"/>
                                  <w:szCs w:val="20"/>
                                  <w:lang w:val="en-US"/>
                                </w:rPr>
                                <w:t>If you have concerns about any player ensure the safety of the person in the first instance.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381000" y="552450"/>
                            <a:ext cx="3808029" cy="491513"/>
                          </a:xfrm>
                          <a:prstGeom prst="roundRect">
                            <a:avLst/>
                          </a:prstGeom>
                          <a:solidFill>
                            <a:schemeClr val="lt1"/>
                          </a:solidFill>
                          <a:ln w="6350">
                            <a:solidFill>
                              <a:schemeClr val="bg1">
                                <a:lumMod val="65000"/>
                              </a:schemeClr>
                            </a:solidFill>
                          </a:ln>
                        </wps:spPr>
                        <wps:txbx>
                          <w:txbxContent>
                            <w:p w14:paraId="34DEB94E" w14:textId="1628FDEE" w:rsidR="0082487B" w:rsidRPr="0082487B" w:rsidRDefault="0082487B" w:rsidP="0082487B">
                              <w:pPr>
                                <w:rPr>
                                  <w:sz w:val="20"/>
                                  <w:szCs w:val="20"/>
                                  <w:lang w:val="en-US"/>
                                </w:rPr>
                              </w:pPr>
                              <w:r>
                                <w:rPr>
                                  <w:sz w:val="20"/>
                                  <w:szCs w:val="20"/>
                                  <w:lang w:val="en-US"/>
                                </w:rPr>
                                <w:t>Complete the SDS incident record form or note down key times, locations and content.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Text Box 10"/>
                        <wps:cNvSpPr txBox="1"/>
                        <wps:spPr>
                          <a:xfrm>
                            <a:off x="771525" y="1123950"/>
                            <a:ext cx="3808118" cy="1074659"/>
                          </a:xfrm>
                          <a:prstGeom prst="roundRect">
                            <a:avLst/>
                          </a:prstGeom>
                          <a:solidFill>
                            <a:schemeClr val="lt1"/>
                          </a:solidFill>
                          <a:ln w="6350">
                            <a:solidFill>
                              <a:schemeClr val="bg1">
                                <a:lumMod val="65000"/>
                              </a:schemeClr>
                            </a:solidFill>
                          </a:ln>
                        </wps:spPr>
                        <wps:txbx>
                          <w:txbxContent>
                            <w:p w14:paraId="3DA257A5" w14:textId="3154F450" w:rsidR="0082487B" w:rsidRPr="0082487B" w:rsidRDefault="0082487B" w:rsidP="0082487B">
                              <w:pPr>
                                <w:rPr>
                                  <w:sz w:val="20"/>
                                  <w:szCs w:val="20"/>
                                  <w:lang w:val="en-US"/>
                                </w:rPr>
                              </w:pPr>
                              <w:r>
                                <w:rPr>
                                  <w:sz w:val="20"/>
                                  <w:szCs w:val="20"/>
                                  <w:lang w:val="en-US"/>
                                </w:rPr>
                                <w:t>Report the matter as soon as possible to the person designated for reporting abuse (safeguarding officer). If the designated person has reasonable grounds for believing poor practice has occurred or the child, young person or protected adult has been abused or is at risk of abuse they will make a report to the relevant authorities.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xt Box 11"/>
                        <wps:cNvSpPr txBox="1"/>
                        <wps:spPr>
                          <a:xfrm>
                            <a:off x="1162050" y="2276475"/>
                            <a:ext cx="3808118" cy="652144"/>
                          </a:xfrm>
                          <a:prstGeom prst="roundRect">
                            <a:avLst/>
                          </a:prstGeom>
                          <a:solidFill>
                            <a:schemeClr val="lt1"/>
                          </a:solidFill>
                          <a:ln w="6350">
                            <a:solidFill>
                              <a:schemeClr val="bg1">
                                <a:lumMod val="65000"/>
                              </a:schemeClr>
                            </a:solidFill>
                          </a:ln>
                        </wps:spPr>
                        <wps:txbx>
                          <w:txbxContent>
                            <w:p w14:paraId="36B16763" w14:textId="16ABA8FD" w:rsidR="0082487B" w:rsidRPr="0082487B" w:rsidRDefault="0082487B" w:rsidP="0082487B">
                              <w:pPr>
                                <w:rPr>
                                  <w:sz w:val="20"/>
                                  <w:szCs w:val="20"/>
                                  <w:lang w:val="en-US"/>
                                </w:rPr>
                              </w:pPr>
                              <w:r>
                                <w:rPr>
                                  <w:sz w:val="20"/>
                                  <w:szCs w:val="20"/>
                                  <w:lang w:val="en-US"/>
                                </w:rPr>
                                <w:t>In cases of emergency, where a player appears to be at immediate and serious risk and you are unable to contact a duty social worker, the police should be contacted.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Text Box 13"/>
                        <wps:cNvSpPr txBox="1"/>
                        <wps:spPr>
                          <a:xfrm>
                            <a:off x="1876425" y="4114800"/>
                            <a:ext cx="3808029" cy="900142"/>
                          </a:xfrm>
                          <a:prstGeom prst="roundRect">
                            <a:avLst/>
                          </a:prstGeom>
                          <a:solidFill>
                            <a:schemeClr val="lt1"/>
                          </a:solidFill>
                          <a:ln w="6350">
                            <a:solidFill>
                              <a:schemeClr val="bg1">
                                <a:lumMod val="65000"/>
                              </a:schemeClr>
                            </a:solidFill>
                          </a:ln>
                        </wps:spPr>
                        <wps:txbx>
                          <w:txbxContent>
                            <w:p w14:paraId="7D58C4BE" w14:textId="127F6B1C" w:rsidR="0082487B" w:rsidRPr="0082487B" w:rsidRDefault="0082487B" w:rsidP="0082487B">
                              <w:pPr>
                                <w:rPr>
                                  <w:sz w:val="20"/>
                                  <w:szCs w:val="20"/>
                                  <w:lang w:val="en-US"/>
                                </w:rPr>
                              </w:pPr>
                              <w:r>
                                <w:rPr>
                                  <w:sz w:val="20"/>
                                  <w:szCs w:val="20"/>
                                  <w:lang w:val="en-US"/>
                                </w:rPr>
                                <w:t xml:space="preserve">The lead officer or the first responder reporting suspected or actual abuse to the authorities should inform the family of their intention to make such a report, unless doing so would endanger the child or adult at </w:t>
                              </w:r>
                              <w:r>
                                <w:rPr>
                                  <w:sz w:val="20"/>
                                  <w:szCs w:val="20"/>
                                  <w:lang w:val="en-US"/>
                                </w:rPr>
                                <w:t>risk, or undermine an investigation.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Text Box 12"/>
                        <wps:cNvSpPr txBox="1"/>
                        <wps:spPr>
                          <a:xfrm>
                            <a:off x="1543050" y="3009900"/>
                            <a:ext cx="3808118" cy="1028733"/>
                          </a:xfrm>
                          <a:prstGeom prst="roundRect">
                            <a:avLst/>
                          </a:prstGeom>
                          <a:solidFill>
                            <a:schemeClr val="lt1"/>
                          </a:solidFill>
                          <a:ln w="6350">
                            <a:solidFill>
                              <a:schemeClr val="bg1">
                                <a:lumMod val="65000"/>
                              </a:schemeClr>
                            </a:solidFill>
                          </a:ln>
                        </wps:spPr>
                        <wps:txbx>
                          <w:txbxContent>
                            <w:p w14:paraId="527EBCC3" w14:textId="52BAF8A7" w:rsidR="0082487B" w:rsidRPr="0082487B" w:rsidRDefault="0082487B" w:rsidP="0082487B">
                              <w:pPr>
                                <w:rPr>
                                  <w:sz w:val="20"/>
                                  <w:szCs w:val="20"/>
                                  <w:lang w:val="en-US"/>
                                </w:rPr>
                              </w:pPr>
                              <w:r>
                                <w:rPr>
                                  <w:sz w:val="20"/>
                                  <w:szCs w:val="20"/>
                                  <w:lang w:val="en-US"/>
                                </w:rPr>
                                <w:t>In the absence of lead officers and first responder is unsure whether reasonable grounds for concern exist or not, they should informally consult with the authorities. They will be advised whether or not the matter requires a formal report.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Text Box 14"/>
                        <wps:cNvSpPr txBox="1"/>
                        <wps:spPr>
                          <a:xfrm>
                            <a:off x="2266950" y="5095875"/>
                            <a:ext cx="3808118" cy="826661"/>
                          </a:xfrm>
                          <a:prstGeom prst="roundRect">
                            <a:avLst/>
                          </a:prstGeom>
                          <a:solidFill>
                            <a:schemeClr val="lt1"/>
                          </a:solidFill>
                          <a:ln w="6350">
                            <a:solidFill>
                              <a:schemeClr val="bg1">
                                <a:lumMod val="65000"/>
                              </a:schemeClr>
                            </a:solidFill>
                          </a:ln>
                        </wps:spPr>
                        <wps:txbx>
                          <w:txbxContent>
                            <w:p w14:paraId="61850CF5" w14:textId="24B78D1A" w:rsidR="0082487B" w:rsidRPr="0082487B" w:rsidRDefault="0082487B" w:rsidP="0082487B">
                              <w:pPr>
                                <w:rPr>
                                  <w:sz w:val="20"/>
                                  <w:szCs w:val="20"/>
                                  <w:lang w:val="en-US"/>
                                </w:rPr>
                              </w:pPr>
                              <w:r>
                                <w:rPr>
                                  <w:sz w:val="20"/>
                                  <w:szCs w:val="20"/>
                                  <w:lang w:val="en-US"/>
                                </w:rPr>
                                <w:t>A report should be given by the branch coordinator to the authorities in person or by phone, and in writing. It is best to report abuse concerns by making personal contact with the relevant person in the authorities.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Arrow: Down 15"/>
                        <wps:cNvSpPr/>
                        <wps:spPr>
                          <a:xfrm>
                            <a:off x="3305175" y="238125"/>
                            <a:ext cx="593090" cy="385445"/>
                          </a:xfrm>
                          <a:prstGeom prst="downArrow">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Arrow: Down 21"/>
                        <wps:cNvSpPr/>
                        <wps:spPr>
                          <a:xfrm>
                            <a:off x="3676650" y="828675"/>
                            <a:ext cx="593239" cy="385775"/>
                          </a:xfrm>
                          <a:prstGeom prst="downArrow">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Arrow: Down 22"/>
                        <wps:cNvSpPr/>
                        <wps:spPr>
                          <a:xfrm>
                            <a:off x="4048125" y="1981200"/>
                            <a:ext cx="593090" cy="385445"/>
                          </a:xfrm>
                          <a:prstGeom prst="downArrow">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Arrow: Down 23"/>
                        <wps:cNvSpPr/>
                        <wps:spPr>
                          <a:xfrm>
                            <a:off x="4429125" y="2695575"/>
                            <a:ext cx="593239" cy="385775"/>
                          </a:xfrm>
                          <a:prstGeom prst="downArrow">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Arrow: Down 24"/>
                        <wps:cNvSpPr/>
                        <wps:spPr>
                          <a:xfrm>
                            <a:off x="4800600" y="3810000"/>
                            <a:ext cx="593239" cy="385775"/>
                          </a:xfrm>
                          <a:prstGeom prst="downArrow">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Arrow: Down 25"/>
                        <wps:cNvSpPr/>
                        <wps:spPr>
                          <a:xfrm>
                            <a:off x="5172075" y="4800600"/>
                            <a:ext cx="593239" cy="385775"/>
                          </a:xfrm>
                          <a:prstGeom prst="downArrow">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504F250" id="Group 27" o:spid="_x0000_s1026" style="position:absolute;margin-left:-14.25pt;margin-top:86.7pt;width:478.35pt;height:466.3pt;z-index:251682819" coordsize="60750,59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">
                <v:roundrect id="Text Box 5" o:spid="_x0000_s1027" style="position:absolute;width:38080;height:476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" fillcolor="white [3201]" strokecolor="#a5a5a5 [2092]" strokeweight=".5pt">
                  <v:textbox>
                    <w:txbxContent>
                      <w:p w14:paraId="530C1C54" w14:textId="38820F90" w:rsidR="0082487B" w:rsidRPr="0082487B" w:rsidRDefault="0082487B">
                        <w:pPr>
                          <w:rPr>
                            <w:sz w:val="20"/>
                            <w:szCs w:val="20"/>
                            <w:lang w:val="en-US"/>
                          </w:rPr>
                        </w:pPr>
                        <w:r w:rsidRPr="0082487B">
                          <w:rPr>
                            <w:sz w:val="20"/>
                            <w:szCs w:val="20"/>
                            <w:lang w:val="en-US"/>
                          </w:rPr>
                          <w:t>If you have concerns about any player ensure the safety of the person in the first instance.</w:t>
                        </w:r>
                      </w:p>
                    </w:txbxContent>
                  </v:textbox>
                </v:roundrect>
                <v:roundrect id="Text Box 7" o:spid="_x0000_s1028" style="position:absolute;left:3810;top:5524;width:38080;height:491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" fillcolor="white [3201]" strokecolor="#a5a5a5 [2092]" strokeweight=".5pt">
                  <v:textbox>
                    <w:txbxContent>
                      <w:p w14:paraId="34DEB94E" w14:textId="1628FDEE" w:rsidR="0082487B" w:rsidRPr="0082487B" w:rsidRDefault="0082487B" w:rsidP="0082487B">
                        <w:pPr>
                          <w:rPr>
                            <w:sz w:val="20"/>
                            <w:szCs w:val="20"/>
                            <w:lang w:val="en-US"/>
                          </w:rPr>
                        </w:pPr>
                        <w:r>
                          <w:rPr>
                            <w:sz w:val="20"/>
                            <w:szCs w:val="20"/>
                            <w:lang w:val="en-US"/>
                          </w:rPr>
                          <w:t>Complete the SDS incident record form or note down key times, locations and content.</w:t>
                        </w:r>
                      </w:p>
                    </w:txbxContent>
                  </v:textbox>
                </v:roundrect>
                <v:roundrect id="Text Box 10" o:spid="_x0000_s1029" style="position:absolute;left:7715;top:11239;width:38081;height:1074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" fillcolor="white [3201]" strokecolor="#a5a5a5 [2092]" strokeweight=".5pt">
                  <v:textbox>
                    <w:txbxContent>
                      <w:p w14:paraId="3DA257A5" w14:textId="3154F450" w:rsidR="0082487B" w:rsidRPr="0082487B" w:rsidRDefault="0082487B" w:rsidP="0082487B">
                        <w:pPr>
                          <w:rPr>
                            <w:sz w:val="20"/>
                            <w:szCs w:val="20"/>
                            <w:lang w:val="en-US"/>
                          </w:rPr>
                        </w:pPr>
                        <w:r>
                          <w:rPr>
                            <w:sz w:val="20"/>
                            <w:szCs w:val="20"/>
                            <w:lang w:val="en-US"/>
                          </w:rPr>
                          <w:t>Report the matter as soon as possible to the person designated for reporting abuse (safeguarding officer). If the designated person has reasonable grounds for believing poor practice has occurred or the child, young person or protected adult has been abused or is at risk of abuse they will make a report to the relevant authorities.</w:t>
                        </w:r>
                      </w:p>
                    </w:txbxContent>
                  </v:textbox>
                </v:roundrect>
                <v:roundrect id="Text Box 11" o:spid="_x0000_s1030" style="position:absolute;left:11620;top:22764;width:38081;height:652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" fillcolor="white [3201]" strokecolor="#a5a5a5 [2092]" strokeweight=".5pt">
                  <v:textbox>
                    <w:txbxContent>
                      <w:p w14:paraId="36B16763" w14:textId="16ABA8FD" w:rsidR="0082487B" w:rsidRPr="0082487B" w:rsidRDefault="0082487B" w:rsidP="0082487B">
                        <w:pPr>
                          <w:rPr>
                            <w:sz w:val="20"/>
                            <w:szCs w:val="20"/>
                            <w:lang w:val="en-US"/>
                          </w:rPr>
                        </w:pPr>
                        <w:r>
                          <w:rPr>
                            <w:sz w:val="20"/>
                            <w:szCs w:val="20"/>
                            <w:lang w:val="en-US"/>
                          </w:rPr>
                          <w:t>In cases of emergency, where a player appears to be at immediate and serious risk and you are unable to contact a duty social worker, the police should be contacted.</w:t>
                        </w:r>
                      </w:p>
                    </w:txbxContent>
                  </v:textbox>
                </v:roundrect>
                <v:roundrect id="Text Box 13" o:spid="_x0000_s1031" style="position:absolute;left:18764;top:41148;width:38080;height:900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" fillcolor="white [3201]" strokecolor="#a5a5a5 [2092]" strokeweight=".5pt">
                  <v:textbox>
                    <w:txbxContent>
                      <w:p w14:paraId="7D58C4BE" w14:textId="127F6B1C" w:rsidR="0082487B" w:rsidRPr="0082487B" w:rsidRDefault="0082487B" w:rsidP="0082487B">
                        <w:pPr>
                          <w:rPr>
                            <w:sz w:val="20"/>
                            <w:szCs w:val="20"/>
                            <w:lang w:val="en-US"/>
                          </w:rPr>
                        </w:pPr>
                        <w:r>
                          <w:rPr>
                            <w:sz w:val="20"/>
                            <w:szCs w:val="20"/>
                            <w:lang w:val="en-US"/>
                          </w:rPr>
                          <w:t xml:space="preserve">The lead officer or the first responder reporting suspected or actual abuse to the authorities should inform the family of their intention to make such a report, unless doing so would endanger the child or adult at </w:t>
                        </w:r>
                        <w:proofErr w:type="gramStart"/>
                        <w:r>
                          <w:rPr>
                            <w:sz w:val="20"/>
                            <w:szCs w:val="20"/>
                            <w:lang w:val="en-US"/>
                          </w:rPr>
                          <w:t>risk, or</w:t>
                        </w:r>
                        <w:proofErr w:type="gramEnd"/>
                        <w:r>
                          <w:rPr>
                            <w:sz w:val="20"/>
                            <w:szCs w:val="20"/>
                            <w:lang w:val="en-US"/>
                          </w:rPr>
                          <w:t xml:space="preserve"> undermine an investigation.</w:t>
                        </w:r>
                      </w:p>
                    </w:txbxContent>
                  </v:textbox>
                </v:roundrect>
                <v:roundrect id="Text Box 12" o:spid="_x0000_s1032" style="position:absolute;left:15430;top:30099;width:38081;height:1028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" fillcolor="white [3201]" strokecolor="#a5a5a5 [2092]" strokeweight=".5pt">
                  <v:textbox>
                    <w:txbxContent>
                      <w:p w14:paraId="527EBCC3" w14:textId="52BAF8A7" w:rsidR="0082487B" w:rsidRPr="0082487B" w:rsidRDefault="0082487B" w:rsidP="0082487B">
                        <w:pPr>
                          <w:rPr>
                            <w:sz w:val="20"/>
                            <w:szCs w:val="20"/>
                            <w:lang w:val="en-US"/>
                          </w:rPr>
                        </w:pPr>
                        <w:r>
                          <w:rPr>
                            <w:sz w:val="20"/>
                            <w:szCs w:val="20"/>
                            <w:lang w:val="en-US"/>
                          </w:rPr>
                          <w:t>In the absence of lead officers and first responder is unsure whether reasonable grounds for concern exist or not, they should informally consult with the authorities. They will be advised whether or not the matter requires a formal report.</w:t>
                        </w:r>
                      </w:p>
                    </w:txbxContent>
                  </v:textbox>
                </v:roundrect>
                <v:roundrect id="Text Box 14" o:spid="_x0000_s1033" style="position:absolute;left:22669;top:50958;width:38081;height:826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" fillcolor="white [3201]" strokecolor="#a5a5a5 [2092]" strokeweight=".5pt">
                  <v:textbox>
                    <w:txbxContent>
                      <w:p w14:paraId="61850CF5" w14:textId="24B78D1A" w:rsidR="0082487B" w:rsidRPr="0082487B" w:rsidRDefault="0082487B" w:rsidP="0082487B">
                        <w:pPr>
                          <w:rPr>
                            <w:sz w:val="20"/>
                            <w:szCs w:val="20"/>
                            <w:lang w:val="en-US"/>
                          </w:rPr>
                        </w:pPr>
                        <w:r>
                          <w:rPr>
                            <w:sz w:val="20"/>
                            <w:szCs w:val="20"/>
                            <w:lang w:val="en-US"/>
                          </w:rPr>
                          <w:t>A report should be given by the branch coordinator to the authorities in person or by phone, and in writing. It is best to report abuse concerns by making personal contact with the relevant person in the authorities.</w:t>
                        </w:r>
                      </w:p>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5" o:spid="_x0000_s1034" type="#_x0000_t67" style="position:absolute;left:33051;top:2381;width:5931;height:38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" adj="10800" fillcolor="white [3212]" strokecolor="#a5a5a5 [2092]" strokeweight="1pt"/>
                <v:shape id="Arrow: Down 21" o:spid="_x0000_s1035" type="#_x0000_t67" style="position:absolute;left:36766;top:8286;width:5932;height:3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" adj="10800" fillcolor="white [3212]" strokecolor="#a5a5a5 [2092]" strokeweight="1pt"/>
                <v:shape id="Arrow: Down 22" o:spid="_x0000_s1036" type="#_x0000_t67" style="position:absolute;left:40481;top:19812;width:5931;height:38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" adj="10800" fillcolor="white [3212]" strokecolor="#a5a5a5 [2092]" strokeweight="1pt"/>
                <v:shape id="Arrow: Down 23" o:spid="_x0000_s1037" type="#_x0000_t67" style="position:absolute;left:44291;top:26955;width:5932;height:3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" adj="10800" fillcolor="white [3212]" strokecolor="#a5a5a5 [2092]" strokeweight="1pt"/>
                <v:shape id="Arrow: Down 24" o:spid="_x0000_s1038" type="#_x0000_t67" style="position:absolute;left:48006;top:38100;width:5932;height:3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" adj="10800" fillcolor="white [3212]" strokecolor="#a5a5a5 [2092]" strokeweight="1pt"/>
                <v:shape id="Arrow: Down 25" o:spid="_x0000_s1039" type="#_x0000_t67" style="position:absolute;left:51720;top:48006;width:5933;height:3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" adj="10800" fillcolor="white [3212]" strokecolor="#a5a5a5 [2092]" strokeweight="1pt"/>
                <w10:wrap type="topAndBottom"/>
              </v:group>
            </w:pict>
          </mc:Fallback>
        </mc:AlternateContent>
      </w:r>
      <w:r w:rsidR="00271069">
        <w:t xml:space="preserve">As with all matters relating to welfare and conduct in an </w:t>
      </w:r>
      <w:r w:rsidR="00D24FA9">
        <w:t>(INSERT CLUB NAME HERE)</w:t>
      </w:r>
      <w:r w:rsidR="00271069">
        <w:t xml:space="preserve"> controlled environment, the </w:t>
      </w:r>
      <w:r w:rsidR="00D24FA9">
        <w:t>(INSERT CLUB NAME HERE)</w:t>
      </w:r>
      <w:r w:rsidR="00271069">
        <w:t xml:space="preserve"> Procedure for Complaints, Concerns, Grievances, Disciplinary and Appeals can be found in detail within the </w:t>
      </w:r>
      <w:r w:rsidR="00D24FA9">
        <w:t>(INSERT CLUB NAME HERE)</w:t>
      </w:r>
      <w:r w:rsidR="00271069">
        <w:t xml:space="preserve"> Safeguarding Children, Young People and Adults at Risk Policies and Procedures document. This means the handling of any bullying incident shall be dealt with as follows:</w:t>
      </w:r>
    </w:p>
    <w:p w14:paraId="5DAA8B95" w14:textId="14584D51" w:rsidR="00271069" w:rsidRDefault="00271069">
      <w:r>
        <w:lastRenderedPageBreak/>
        <w:t xml:space="preserve">In cases where welfare concerns, including bullying, involves individuals under 18 years of age, parents or guardians will be made aware of the incident and involved in the investigation and disciplinary process. Also, as outlined in the </w:t>
      </w:r>
      <w:r w:rsidR="00D24FA9">
        <w:t>(INSERT CLUB NAME HERE)</w:t>
      </w:r>
      <w:r>
        <w:t xml:space="preserve"> Procedure for Complaints, Concerns, Grievances, Disciplinary and Appeals, if the concerns are sufficient and it is deemed appropriate, Police Scotland will also be consulted and involved</w:t>
      </w:r>
    </w:p>
    <w:p w14:paraId="3448A695" w14:textId="16636606" w:rsidR="00271069" w:rsidRPr="00225E39" w:rsidRDefault="00271069" w:rsidP="004E062E">
      <w:pPr>
        <w:pStyle w:val="Heading2"/>
      </w:pPr>
      <w:r w:rsidRPr="00225E39">
        <w:t>Procedure in a Non</w:t>
      </w:r>
      <w:proofErr w:type="gramStart"/>
      <w:r w:rsidRPr="00225E39">
        <w:t>-</w:t>
      </w:r>
      <w:r w:rsidR="00D24FA9">
        <w:t>(</w:t>
      </w:r>
      <w:proofErr w:type="gramEnd"/>
      <w:r w:rsidR="00D24FA9">
        <w:t>INSERT CLUB NAME HERE)</w:t>
      </w:r>
      <w:r w:rsidRPr="00225E39">
        <w:t xml:space="preserve"> Controlled Environment </w:t>
      </w:r>
    </w:p>
    <w:p w14:paraId="35E9FF90" w14:textId="06113398" w:rsidR="00271069" w:rsidRDefault="00271069">
      <w:r>
        <w:t xml:space="preserve">As with all matters relating to welfare and conduct, the </w:t>
      </w:r>
      <w:r w:rsidR="00D24FA9">
        <w:t>(INSERT CLUB NAME HERE)</w:t>
      </w:r>
      <w:r>
        <w:t xml:space="preserve"> Procedure for Complaints, Concerns, Grievances, Disciplinary and Appeals shall be followed. This means the handling of any bullying incident shall be dealt with as follows: </w:t>
      </w:r>
    </w:p>
    <w:p w14:paraId="446FB072" w14:textId="7932393C" w:rsidR="00576337" w:rsidRDefault="00271069" w:rsidP="00225E39">
      <w:pPr>
        <w:pStyle w:val="ListParagraph"/>
        <w:numPr>
          <w:ilvl w:val="0"/>
          <w:numId w:val="9"/>
        </w:numPr>
        <w:spacing w:after="0" w:line="240" w:lineRule="auto"/>
      </w:pPr>
      <w:r>
        <w:t>Accessing a confidential contact – for non</w:t>
      </w:r>
      <w:proofErr w:type="gramStart"/>
      <w:r>
        <w:t>-</w:t>
      </w:r>
      <w:r w:rsidR="00D24FA9">
        <w:t>(</w:t>
      </w:r>
      <w:proofErr w:type="gramEnd"/>
      <w:r w:rsidR="00D24FA9">
        <w:t>INSERT CLUB NAME HERE)</w:t>
      </w:r>
      <w:r>
        <w:t xml:space="preserve"> Controlled Environments, there will not be an </w:t>
      </w:r>
      <w:r w:rsidR="00D24FA9">
        <w:t>(INSERT CLUB NAME HERE)</w:t>
      </w:r>
      <w:r>
        <w:t xml:space="preserve"> nominated individual so please contact </w:t>
      </w:r>
      <w:r w:rsidR="00D24FA9">
        <w:t>(INSERT CLUB NAME HERE)</w:t>
      </w:r>
      <w:r>
        <w:t xml:space="preserve"> </w:t>
      </w:r>
      <w:r w:rsidR="00D24FA9">
        <w:t xml:space="preserve">CLUB CHAIRPERSON.  </w:t>
      </w:r>
      <w:r>
        <w:t xml:space="preserve">Depending on the circumstances, </w:t>
      </w:r>
      <w:r w:rsidR="00D24FA9">
        <w:t>(INSERT CLUB NAME HERE)</w:t>
      </w:r>
      <w:r>
        <w:t xml:space="preserve"> may nominate an individual closer to you as a confidential contact for you to speak to and to help resolve the situation, if </w:t>
      </w:r>
      <w:proofErr w:type="gramStart"/>
      <w:r>
        <w:t>appropriate;</w:t>
      </w:r>
      <w:proofErr w:type="gramEnd"/>
      <w:r>
        <w:t xml:space="preserve"> </w:t>
      </w:r>
    </w:p>
    <w:p w14:paraId="68AF7FA9" w14:textId="72EB2324" w:rsidR="00576337" w:rsidRDefault="00271069" w:rsidP="00225E39">
      <w:pPr>
        <w:pStyle w:val="ListParagraph"/>
        <w:numPr>
          <w:ilvl w:val="0"/>
          <w:numId w:val="9"/>
        </w:numPr>
        <w:spacing w:after="0" w:line="240" w:lineRule="auto"/>
      </w:pPr>
      <w:r>
        <w:t xml:space="preserve">Informal stage i.e. this can be a series of conversations, including mediation, to address behavioural concerns with the relevant parties. This can be facilitated by </w:t>
      </w:r>
      <w:r w:rsidR="00D24FA9">
        <w:t>(INSERT CLUB NAME HERE)</w:t>
      </w:r>
      <w:r>
        <w:t xml:space="preserve"> or by the body responsible for the occasion, depending on what is deemed appropriate by the </w:t>
      </w:r>
      <w:r w:rsidR="00D24FA9">
        <w:t>(INSERT CLUB NAME HERE)</w:t>
      </w:r>
      <w:r>
        <w:t xml:space="preserve"> </w:t>
      </w:r>
      <w:r w:rsidR="00D24FA9">
        <w:t xml:space="preserve">CLUB </w:t>
      </w:r>
      <w:proofErr w:type="gramStart"/>
      <w:r w:rsidR="00D24FA9">
        <w:t xml:space="preserve">CHAIRPERSON </w:t>
      </w:r>
      <w:r>
        <w:t>;</w:t>
      </w:r>
      <w:proofErr w:type="gramEnd"/>
      <w:r>
        <w:t xml:space="preserve"> and </w:t>
      </w:r>
    </w:p>
    <w:p w14:paraId="292C7D12" w14:textId="1A09410D" w:rsidR="00576337" w:rsidRDefault="00271069" w:rsidP="00225E39">
      <w:pPr>
        <w:pStyle w:val="ListParagraph"/>
        <w:numPr>
          <w:ilvl w:val="0"/>
          <w:numId w:val="9"/>
        </w:numPr>
        <w:spacing w:after="0" w:line="240" w:lineRule="auto"/>
      </w:pPr>
      <w:r>
        <w:t xml:space="preserve">Formal stage i.e. an investigation, managed by the </w:t>
      </w:r>
      <w:r w:rsidR="00D24FA9">
        <w:t>(INSERT CLUB NAME HERE)</w:t>
      </w:r>
      <w:r>
        <w:t xml:space="preserve"> </w:t>
      </w:r>
      <w:r w:rsidR="00D24FA9">
        <w:t xml:space="preserve">CLUB </w:t>
      </w:r>
      <w:proofErr w:type="gramStart"/>
      <w:r w:rsidR="00D24FA9">
        <w:t xml:space="preserve">CHAIRPERSON </w:t>
      </w:r>
      <w:r>
        <w:t>,</w:t>
      </w:r>
      <w:proofErr w:type="gramEnd"/>
      <w:r>
        <w:t xml:space="preserve"> to report on findings and agree the actions that need to be taken to address any behavioural concerns and reduce the chance of repeated incidents. In non</w:t>
      </w:r>
      <w:proofErr w:type="gramStart"/>
      <w:r>
        <w:t>-</w:t>
      </w:r>
      <w:r w:rsidR="00D24FA9">
        <w:t>(</w:t>
      </w:r>
      <w:proofErr w:type="gramEnd"/>
      <w:r w:rsidR="00D24FA9">
        <w:t>INSERT CLUB NAME HERE)</w:t>
      </w:r>
      <w:r>
        <w:t xml:space="preserve"> Controlled Environments, actions available to </w:t>
      </w:r>
      <w:r w:rsidR="00D24FA9">
        <w:t>(INSERT CLUB NAME HERE)</w:t>
      </w:r>
      <w:r>
        <w:t xml:space="preserve"> relating to the environment will be limited. </w:t>
      </w:r>
    </w:p>
    <w:p w14:paraId="2A6202B6" w14:textId="6269CDA3" w:rsidR="00576337" w:rsidRDefault="00271069">
      <w:r>
        <w:t xml:space="preserve">In cases where bullying involves individuals under 18 years of age, parents or guardians will be made aware of the incident and involved in the investigation and disciplinary process and, as outlined in the </w:t>
      </w:r>
      <w:r w:rsidR="00D24FA9">
        <w:t>(INSERT CLUB NAME HERE)</w:t>
      </w:r>
      <w:r>
        <w:t xml:space="preserve"> Procedure for Complaints, Concerns, Grievances, Disciplinary and Appeals, if the concerns are sufficient and it is deemed appropriate, Police Scotland will also be consulted and involved. </w:t>
      </w:r>
    </w:p>
    <w:p w14:paraId="0948D1AB" w14:textId="437A7159" w:rsidR="00576337" w:rsidRPr="00225E39" w:rsidRDefault="00271069" w:rsidP="004E062E">
      <w:pPr>
        <w:pStyle w:val="Heading2"/>
      </w:pPr>
      <w:proofErr w:type="gramStart"/>
      <w:r w:rsidRPr="00225E39">
        <w:t>Taking Action</w:t>
      </w:r>
      <w:proofErr w:type="gramEnd"/>
      <w:r w:rsidRPr="00225E39">
        <w:t xml:space="preserve"> </w:t>
      </w:r>
    </w:p>
    <w:p w14:paraId="39ADFF3C" w14:textId="79B8D24E" w:rsidR="00225E39" w:rsidRDefault="00271069">
      <w:r>
        <w:t xml:space="preserve">As outlined earlier, the </w:t>
      </w:r>
      <w:r w:rsidR="00D24FA9">
        <w:t>(INSERT CLUB NAME HERE)</w:t>
      </w:r>
      <w:r>
        <w:t xml:space="preserve"> Procedure for Complaints, Concerns, Grievances, Disciplinary and Appeals outlines the process to be followed and type of action available. When deemed appropriate by the nominated </w:t>
      </w:r>
      <w:r w:rsidR="00D24FA9">
        <w:t>(INSERT CLUB NAME HERE)</w:t>
      </w:r>
      <w:r>
        <w:t xml:space="preserve"> representative, action will be taken to address matters in the following order:</w:t>
      </w:r>
    </w:p>
    <w:p w14:paraId="24D7F3E0" w14:textId="4D01F8AD" w:rsidR="00576337" w:rsidRDefault="00271069" w:rsidP="00225E39">
      <w:pPr>
        <w:pStyle w:val="ListParagraph"/>
        <w:numPr>
          <w:ilvl w:val="0"/>
          <w:numId w:val="7"/>
        </w:numPr>
        <w:spacing w:after="0" w:line="240" w:lineRule="auto"/>
      </w:pPr>
      <w:r>
        <w:t>Preventative measures to reduce the risk of that individual suffering from any further bullying (these may be limited in Non</w:t>
      </w:r>
      <w:proofErr w:type="gramStart"/>
      <w:r>
        <w:t>-</w:t>
      </w:r>
      <w:r w:rsidR="00D24FA9">
        <w:t>(</w:t>
      </w:r>
      <w:proofErr w:type="gramEnd"/>
      <w:r w:rsidR="00D24FA9">
        <w:t>INSERT CLUB NAME HERE)</w:t>
      </w:r>
      <w:r>
        <w:t xml:space="preserve"> Controlled Environments); then </w:t>
      </w:r>
    </w:p>
    <w:p w14:paraId="72E82230" w14:textId="42A445CC" w:rsidR="00105A4C" w:rsidRDefault="00271069" w:rsidP="00225E39">
      <w:pPr>
        <w:pStyle w:val="ListParagraph"/>
        <w:numPr>
          <w:ilvl w:val="0"/>
          <w:numId w:val="7"/>
        </w:numPr>
        <w:spacing w:after="0" w:line="240" w:lineRule="auto"/>
      </w:pPr>
      <w:r>
        <w:t xml:space="preserve">Action to address the conduct of the individual(s) displaying bullying behaviour. </w:t>
      </w:r>
    </w:p>
    <w:p w14:paraId="659A014B" w14:textId="3C3F071A" w:rsidR="00105A4C" w:rsidRPr="00225E39" w:rsidRDefault="00271069" w:rsidP="004E062E">
      <w:pPr>
        <w:spacing w:before="240"/>
        <w:rPr>
          <w:b/>
          <w:bCs/>
          <w:i/>
          <w:iCs/>
        </w:rPr>
      </w:pPr>
      <w:r w:rsidRPr="00225E39">
        <w:rPr>
          <w:b/>
          <w:bCs/>
          <w:i/>
          <w:iCs/>
        </w:rPr>
        <w:t xml:space="preserve">Preventative Measures </w:t>
      </w:r>
    </w:p>
    <w:p w14:paraId="3F385246" w14:textId="77777777" w:rsidR="00105A4C" w:rsidRDefault="00271069">
      <w:r>
        <w:t xml:space="preserve">Preventative measures shall be viewed with regards to: </w:t>
      </w:r>
    </w:p>
    <w:p w14:paraId="506BF829" w14:textId="069E14B7" w:rsidR="00105A4C" w:rsidRDefault="00271069" w:rsidP="00225E39">
      <w:pPr>
        <w:pStyle w:val="ListParagraph"/>
        <w:numPr>
          <w:ilvl w:val="0"/>
          <w:numId w:val="5"/>
        </w:numPr>
        <w:spacing w:after="0" w:line="240" w:lineRule="auto"/>
      </w:pPr>
      <w:r>
        <w:t xml:space="preserve">Immediate changes – these can include a change of process, room sharing for a squad session, etc; and </w:t>
      </w:r>
    </w:p>
    <w:p w14:paraId="23F78F1C" w14:textId="3A088B14" w:rsidR="00105A4C" w:rsidRDefault="00271069" w:rsidP="00225E39">
      <w:pPr>
        <w:pStyle w:val="ListParagraph"/>
        <w:numPr>
          <w:ilvl w:val="0"/>
          <w:numId w:val="5"/>
        </w:numPr>
        <w:spacing w:after="0" w:line="240" w:lineRule="auto"/>
      </w:pPr>
      <w:r>
        <w:t xml:space="preserve">Long-term changes – taking note of any incidents and, where possible and practicable, putting in place plans to reduce the risk of future bullying at the club, event or squad session. </w:t>
      </w:r>
    </w:p>
    <w:p w14:paraId="2A522F44" w14:textId="6D4F611A" w:rsidR="00105A4C" w:rsidRPr="00225E39" w:rsidRDefault="00271069">
      <w:pPr>
        <w:rPr>
          <w:b/>
          <w:bCs/>
          <w:i/>
          <w:iCs/>
        </w:rPr>
      </w:pPr>
      <w:r w:rsidRPr="00225E39">
        <w:rPr>
          <w:b/>
          <w:bCs/>
          <w:i/>
          <w:iCs/>
        </w:rPr>
        <w:lastRenderedPageBreak/>
        <w:t xml:space="preserve">Action </w:t>
      </w:r>
    </w:p>
    <w:p w14:paraId="51B862E6" w14:textId="6FB0408D" w:rsidR="00105A4C" w:rsidRDefault="00271069">
      <w:r>
        <w:t xml:space="preserve">When addressing the conduct of the individual(s) displaying bullying behaviour, the following is a </w:t>
      </w:r>
      <w:r w:rsidR="00731832">
        <w:t>non-exhaustive</w:t>
      </w:r>
      <w:r>
        <w:t xml:space="preserve"> list providing examples of actions that could be taken to help prevent, or react to, incidents of bullying: </w:t>
      </w:r>
    </w:p>
    <w:p w14:paraId="69321635" w14:textId="677CCC01" w:rsidR="00105A4C" w:rsidRDefault="00271069" w:rsidP="00225E39">
      <w:pPr>
        <w:pStyle w:val="ListParagraph"/>
        <w:numPr>
          <w:ilvl w:val="0"/>
          <w:numId w:val="3"/>
        </w:numPr>
        <w:spacing w:after="0" w:line="240" w:lineRule="auto"/>
        <w:ind w:left="1080"/>
      </w:pPr>
      <w:r>
        <w:t xml:space="preserve">Holding a reconciliation meeting between parties at an appropriate </w:t>
      </w:r>
      <w:proofErr w:type="gramStart"/>
      <w:r>
        <w:t>time;</w:t>
      </w:r>
      <w:proofErr w:type="gramEnd"/>
      <w:r>
        <w:t xml:space="preserve"> </w:t>
      </w:r>
    </w:p>
    <w:p w14:paraId="0656D81E" w14:textId="3E25A9FD" w:rsidR="00105A4C" w:rsidRDefault="00271069" w:rsidP="00225E39">
      <w:pPr>
        <w:pStyle w:val="ListParagraph"/>
        <w:numPr>
          <w:ilvl w:val="0"/>
          <w:numId w:val="3"/>
        </w:numPr>
        <w:spacing w:after="0" w:line="240" w:lineRule="auto"/>
        <w:ind w:left="1080"/>
      </w:pPr>
      <w:r>
        <w:t xml:space="preserve">For those under the age of 18, the parent of the child displaying bullying behaviour, or the bullied individual can be asked to attend events, club or squad sessions, if they are able to do so, and if </w:t>
      </w:r>
      <w:proofErr w:type="gramStart"/>
      <w:r>
        <w:t>appropriate;</w:t>
      </w:r>
      <w:proofErr w:type="gramEnd"/>
      <w:r>
        <w:t xml:space="preserve"> </w:t>
      </w:r>
    </w:p>
    <w:p w14:paraId="3B6E4D91" w14:textId="342AECAA" w:rsidR="00105A4C" w:rsidRDefault="00271069" w:rsidP="00225E39">
      <w:pPr>
        <w:pStyle w:val="ListParagraph"/>
        <w:numPr>
          <w:ilvl w:val="0"/>
          <w:numId w:val="3"/>
        </w:numPr>
        <w:spacing w:after="0" w:line="240" w:lineRule="auto"/>
        <w:ind w:left="1080"/>
      </w:pPr>
      <w:r>
        <w:t xml:space="preserve">Supporting those displaying bullying behaviour to change their </w:t>
      </w:r>
      <w:proofErr w:type="gramStart"/>
      <w:r>
        <w:t>behaviour;</w:t>
      </w:r>
      <w:proofErr w:type="gramEnd"/>
      <w:r>
        <w:t xml:space="preserve"> </w:t>
      </w:r>
    </w:p>
    <w:p w14:paraId="24BCCB62" w14:textId="2E8C5D5C" w:rsidR="00105A4C" w:rsidRDefault="00271069" w:rsidP="00225E39">
      <w:pPr>
        <w:pStyle w:val="ListParagraph"/>
        <w:numPr>
          <w:ilvl w:val="0"/>
          <w:numId w:val="3"/>
        </w:numPr>
        <w:spacing w:after="0" w:line="240" w:lineRule="auto"/>
        <w:ind w:left="1080"/>
      </w:pPr>
      <w:r>
        <w:t xml:space="preserve">Holding a session with the squad or event attendees to review what is and is not appropriate behaviour (only applicable in an </w:t>
      </w:r>
      <w:r w:rsidR="00D24FA9">
        <w:t>(INSERT CLUB NAME HERE)</w:t>
      </w:r>
      <w:r>
        <w:t xml:space="preserve"> Controlled Environment</w:t>
      </w:r>
      <w:proofErr w:type="gramStart"/>
      <w:r>
        <w:t>);</w:t>
      </w:r>
      <w:proofErr w:type="gramEnd"/>
      <w:r>
        <w:t xml:space="preserve"> </w:t>
      </w:r>
    </w:p>
    <w:p w14:paraId="3966AA89" w14:textId="6C564038" w:rsidR="00105A4C" w:rsidRDefault="00271069" w:rsidP="00225E39">
      <w:pPr>
        <w:pStyle w:val="ListParagraph"/>
        <w:numPr>
          <w:ilvl w:val="0"/>
          <w:numId w:val="3"/>
        </w:numPr>
        <w:spacing w:after="0" w:line="240" w:lineRule="auto"/>
        <w:ind w:left="1080"/>
      </w:pPr>
      <w:r>
        <w:t xml:space="preserve">Working to improve procedures and processes for managing/responding to </w:t>
      </w:r>
      <w:proofErr w:type="gramStart"/>
      <w:r>
        <w:t>concerns;</w:t>
      </w:r>
      <w:proofErr w:type="gramEnd"/>
      <w:r>
        <w:t xml:space="preserve"> </w:t>
      </w:r>
    </w:p>
    <w:p w14:paraId="1ADC8AF9" w14:textId="07574517" w:rsidR="00105A4C" w:rsidRDefault="00271069" w:rsidP="00225E39">
      <w:pPr>
        <w:pStyle w:val="ListParagraph"/>
        <w:numPr>
          <w:ilvl w:val="0"/>
          <w:numId w:val="1"/>
        </w:numPr>
        <w:spacing w:after="0" w:line="240" w:lineRule="auto"/>
        <w:ind w:left="1080"/>
      </w:pPr>
      <w:r>
        <w:t xml:space="preserve">Further/increased monitoring to ensure repeated bullying behaviour does not take </w:t>
      </w:r>
      <w:proofErr w:type="gramStart"/>
      <w:r>
        <w:t>place;</w:t>
      </w:r>
      <w:proofErr w:type="gramEnd"/>
      <w:r>
        <w:t xml:space="preserve"> </w:t>
      </w:r>
    </w:p>
    <w:p w14:paraId="1F463E1C" w14:textId="6D2B9E22" w:rsidR="00271069" w:rsidRDefault="00271069" w:rsidP="00225E39">
      <w:pPr>
        <w:pStyle w:val="ListParagraph"/>
        <w:numPr>
          <w:ilvl w:val="0"/>
          <w:numId w:val="1"/>
        </w:numPr>
        <w:spacing w:after="0" w:line="240" w:lineRule="auto"/>
        <w:ind w:left="1080"/>
      </w:pPr>
      <w:r>
        <w:t xml:space="preserve">The individual(s) displaying bullying behaviour receives a verbal </w:t>
      </w:r>
      <w:proofErr w:type="gramStart"/>
      <w:r>
        <w:t>warning;</w:t>
      </w:r>
      <w:proofErr w:type="gramEnd"/>
    </w:p>
    <w:p w14:paraId="70C0F405" w14:textId="18B416FC" w:rsidR="00105A4C" w:rsidRDefault="00105A4C" w:rsidP="00225E39">
      <w:pPr>
        <w:pStyle w:val="ListParagraph"/>
        <w:numPr>
          <w:ilvl w:val="0"/>
          <w:numId w:val="1"/>
        </w:numPr>
        <w:spacing w:after="0" w:line="240" w:lineRule="auto"/>
        <w:ind w:left="1080"/>
      </w:pPr>
      <w:r>
        <w:t xml:space="preserve">The individual(s) displaying bullying behaviour receives a written </w:t>
      </w:r>
      <w:proofErr w:type="gramStart"/>
      <w:r>
        <w:t>warning;</w:t>
      </w:r>
      <w:proofErr w:type="gramEnd"/>
      <w:r>
        <w:t xml:space="preserve"> </w:t>
      </w:r>
    </w:p>
    <w:p w14:paraId="6BA76C8A" w14:textId="47A17B8C" w:rsidR="00105A4C" w:rsidRDefault="00105A4C" w:rsidP="00225E39">
      <w:pPr>
        <w:pStyle w:val="ListParagraph"/>
        <w:numPr>
          <w:ilvl w:val="0"/>
          <w:numId w:val="1"/>
        </w:numPr>
        <w:spacing w:after="0" w:line="240" w:lineRule="auto"/>
        <w:ind w:left="1080"/>
      </w:pPr>
      <w:r>
        <w:t xml:space="preserve">The individual(s) displaying bullying behaviour receives a final written </w:t>
      </w:r>
      <w:proofErr w:type="gramStart"/>
      <w:r>
        <w:t>warning;</w:t>
      </w:r>
      <w:proofErr w:type="gramEnd"/>
      <w:r>
        <w:t xml:space="preserve"> </w:t>
      </w:r>
    </w:p>
    <w:p w14:paraId="40455B1B" w14:textId="2C3356CC" w:rsidR="00225E39" w:rsidRDefault="00105A4C" w:rsidP="00225E39">
      <w:pPr>
        <w:pStyle w:val="ListParagraph"/>
        <w:numPr>
          <w:ilvl w:val="0"/>
          <w:numId w:val="1"/>
        </w:numPr>
        <w:spacing w:after="0" w:line="240" w:lineRule="auto"/>
        <w:ind w:left="1080"/>
      </w:pPr>
      <w:r>
        <w:t>The individual(s) displaying bullying behaviour is withdrawn from the cl</w:t>
      </w:r>
      <w:r w:rsidR="00DA52A8">
        <w:t>u</w:t>
      </w:r>
      <w:r>
        <w:t xml:space="preserve">b, event or squad </w:t>
      </w:r>
      <w:proofErr w:type="gramStart"/>
      <w:r>
        <w:t>session;</w:t>
      </w:r>
      <w:proofErr w:type="gramEnd"/>
      <w:r>
        <w:t xml:space="preserve"> </w:t>
      </w:r>
    </w:p>
    <w:p w14:paraId="01CB1E95" w14:textId="731FAE32" w:rsidR="00105A4C" w:rsidRDefault="00105A4C" w:rsidP="00225E39">
      <w:pPr>
        <w:pStyle w:val="ListParagraph"/>
        <w:numPr>
          <w:ilvl w:val="0"/>
          <w:numId w:val="1"/>
        </w:numPr>
        <w:spacing w:after="0" w:line="240" w:lineRule="auto"/>
        <w:ind w:left="1080"/>
      </w:pPr>
      <w:r>
        <w:t xml:space="preserve">The individual(s) displaying bullying behaviour is suspended from taking part in </w:t>
      </w:r>
      <w:r w:rsidR="00D24FA9">
        <w:t>(INSERT CLUB NAME HERE)</w:t>
      </w:r>
      <w:r>
        <w:t xml:space="preserve"> events or squad sessions for </w:t>
      </w:r>
      <w:proofErr w:type="gramStart"/>
      <w:r>
        <w:t>a period of time</w:t>
      </w:r>
      <w:proofErr w:type="gramEnd"/>
      <w:r>
        <w:t xml:space="preserve">; and/or </w:t>
      </w:r>
    </w:p>
    <w:p w14:paraId="378C553D" w14:textId="77777777" w:rsidR="00225E39" w:rsidRDefault="00105A4C">
      <w:r>
        <w:t xml:space="preserve">When deciding on what action to take, those involved in the decision will be informed if any individual displaying bullying behaviour in this incident has had previous incidents relating to their conduct, including the nature and action taken at the time, to help determine what action should be taken on this occasion. </w:t>
      </w:r>
    </w:p>
    <w:p w14:paraId="56077331" w14:textId="77777777" w:rsidR="00225E39" w:rsidRDefault="00105A4C">
      <w:r>
        <w:t xml:space="preserve">Where appropriate, coaches, volunteers or club officials involved with any of the individuals, will be made aware of any incidents and action taken to help with the monitoring and management of any behaviour. </w:t>
      </w:r>
    </w:p>
    <w:p w14:paraId="4B75A6BF" w14:textId="77777777" w:rsidR="00225E39" w:rsidRPr="00225E39" w:rsidRDefault="00105A4C" w:rsidP="001A4DB2">
      <w:pPr>
        <w:pStyle w:val="Heading2"/>
      </w:pPr>
      <w:r w:rsidRPr="00225E39">
        <w:t xml:space="preserve">Written Records </w:t>
      </w:r>
    </w:p>
    <w:p w14:paraId="17BEBA16" w14:textId="4895A753" w:rsidR="00225E39" w:rsidRDefault="00105A4C">
      <w:r>
        <w:t xml:space="preserve">For matters where the procedure does not proceed beyond the informal stage, the following summary information will be collected by the </w:t>
      </w:r>
      <w:r w:rsidR="00D24FA9">
        <w:t>(INSERT CLUB NAME HERE)</w:t>
      </w:r>
      <w:r>
        <w:t xml:space="preserve"> </w:t>
      </w:r>
      <w:r w:rsidR="00D24FA9">
        <w:t>CLUB CHAIRPERSON</w:t>
      </w:r>
      <w:r>
        <w:t xml:space="preserve"> from the </w:t>
      </w:r>
      <w:r w:rsidR="00D24FA9">
        <w:t>(INSERT CLUB NAME HERE)</w:t>
      </w:r>
      <w:r>
        <w:t xml:space="preserve"> Lead Safeguarding contact: </w:t>
      </w:r>
    </w:p>
    <w:p w14:paraId="0DABCE4C" w14:textId="03774F39" w:rsidR="00225E39" w:rsidRDefault="00105A4C" w:rsidP="00225E39">
      <w:pPr>
        <w:pStyle w:val="ListParagraph"/>
        <w:numPr>
          <w:ilvl w:val="0"/>
          <w:numId w:val="19"/>
        </w:numPr>
        <w:spacing w:after="0" w:line="240" w:lineRule="auto"/>
        <w:ind w:left="1080"/>
      </w:pPr>
      <w:r>
        <w:t xml:space="preserve">Summary of incident, including the names of those </w:t>
      </w:r>
      <w:proofErr w:type="gramStart"/>
      <w:r>
        <w:t>involved;</w:t>
      </w:r>
      <w:proofErr w:type="gramEnd"/>
      <w:r>
        <w:t xml:space="preserve"> </w:t>
      </w:r>
    </w:p>
    <w:p w14:paraId="4DE157E2" w14:textId="0C993FF6" w:rsidR="00225E39" w:rsidRDefault="00105A4C" w:rsidP="00225E39">
      <w:pPr>
        <w:pStyle w:val="ListParagraph"/>
        <w:numPr>
          <w:ilvl w:val="0"/>
          <w:numId w:val="19"/>
        </w:numPr>
        <w:spacing w:after="0" w:line="240" w:lineRule="auto"/>
        <w:ind w:left="1080"/>
      </w:pPr>
      <w:r>
        <w:t xml:space="preserve">Summary of the informal investigation process to corroborate information; and </w:t>
      </w:r>
    </w:p>
    <w:p w14:paraId="58E89D49" w14:textId="16D39338" w:rsidR="00225E39" w:rsidRDefault="00105A4C" w:rsidP="00225E39">
      <w:pPr>
        <w:pStyle w:val="ListParagraph"/>
        <w:numPr>
          <w:ilvl w:val="0"/>
          <w:numId w:val="19"/>
        </w:numPr>
        <w:spacing w:after="0" w:line="240" w:lineRule="auto"/>
        <w:ind w:left="1080"/>
      </w:pPr>
      <w:r>
        <w:t xml:space="preserve">Summary of what action, changes and which people/bodies were informed and when, if any. </w:t>
      </w:r>
    </w:p>
    <w:p w14:paraId="2CCACE1B" w14:textId="6E974B09" w:rsidR="00225E39" w:rsidRDefault="00105A4C">
      <w:r>
        <w:t>For matters advancing to the formal stage, more detailed information on the incident and subsequent action taken will be captured in the report produced by the investigator and the minutes from the group tasked with reviewing the evidence and agreeing on the action to be taken.</w:t>
      </w:r>
    </w:p>
    <w:p w14:paraId="2BE3134B" w14:textId="77777777" w:rsidR="00225E39" w:rsidRDefault="00105A4C">
      <w:r>
        <w:t xml:space="preserve">Any information collected from the informal or formal stage will be kept confidential, stored securely and stored indefinitely, only to be used when the individual(s) involved have been deemed to have displaying undesirable conduct on a future occasion or as part of a future Police investigation. </w:t>
      </w:r>
    </w:p>
    <w:p w14:paraId="4E06FE1A" w14:textId="77777777" w:rsidR="00225E39" w:rsidRPr="00225E39" w:rsidRDefault="00105A4C" w:rsidP="001A4DB2">
      <w:pPr>
        <w:pStyle w:val="Heading2"/>
      </w:pPr>
      <w:r w:rsidRPr="00225E39">
        <w:lastRenderedPageBreak/>
        <w:t xml:space="preserve">Further Advice </w:t>
      </w:r>
    </w:p>
    <w:p w14:paraId="6551AC3D" w14:textId="1709276F" w:rsidR="00105A4C" w:rsidRDefault="00105A4C">
      <w:r>
        <w:t xml:space="preserve">For further advice or to discuss any concerns please contact the </w:t>
      </w:r>
      <w:r w:rsidR="00D24FA9">
        <w:t>(INSERT CLUB NAME HERE)</w:t>
      </w:r>
      <w:r>
        <w:t xml:space="preserve"> </w:t>
      </w:r>
      <w:r w:rsidR="00D24FA9">
        <w:t xml:space="preserve">or Scottish Disability Sport </w:t>
      </w:r>
      <w:r w:rsidR="007A5941">
        <w:t>L</w:t>
      </w:r>
      <w:r>
        <w:t xml:space="preserve">ead Safeguarding contact at </w:t>
      </w:r>
      <w:r w:rsidR="007A5941">
        <w:t xml:space="preserve">Lynne Glen </w:t>
      </w:r>
      <w:r>
        <w:t>or by calling 0131 3171130.</w:t>
      </w:r>
    </w:p>
    <w:sectPr w:rsidR="00105A4C" w:rsidSect="00FC335D">
      <w:headerReference w:type="default" r:id="rId12"/>
      <w:headerReference w:type="first" r:id="rId13"/>
      <w:pgSz w:w="11906" w:h="16838"/>
      <w:pgMar w:top="1440" w:right="1440" w:bottom="1440" w:left="144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71FB9" w14:textId="77777777" w:rsidR="00A35DE7" w:rsidRDefault="00A35DE7" w:rsidP="00225E39">
      <w:pPr>
        <w:spacing w:after="0" w:line="240" w:lineRule="auto"/>
      </w:pPr>
      <w:r>
        <w:separator/>
      </w:r>
    </w:p>
  </w:endnote>
  <w:endnote w:type="continuationSeparator" w:id="0">
    <w:p w14:paraId="5D3B37A6" w14:textId="77777777" w:rsidR="00A35DE7" w:rsidRDefault="00A35DE7" w:rsidP="00225E39">
      <w:pPr>
        <w:spacing w:after="0" w:line="240" w:lineRule="auto"/>
      </w:pPr>
      <w:r>
        <w:continuationSeparator/>
      </w:r>
    </w:p>
  </w:endnote>
  <w:endnote w:type="continuationNotice" w:id="1">
    <w:p w14:paraId="086A5C5D" w14:textId="77777777" w:rsidR="00A35DE7" w:rsidRDefault="00A35D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CE3C7" w14:textId="77777777" w:rsidR="00A35DE7" w:rsidRDefault="00A35DE7" w:rsidP="00225E39">
      <w:pPr>
        <w:spacing w:after="0" w:line="240" w:lineRule="auto"/>
      </w:pPr>
      <w:r>
        <w:separator/>
      </w:r>
    </w:p>
  </w:footnote>
  <w:footnote w:type="continuationSeparator" w:id="0">
    <w:p w14:paraId="63B31E61" w14:textId="77777777" w:rsidR="00A35DE7" w:rsidRDefault="00A35DE7" w:rsidP="00225E39">
      <w:pPr>
        <w:spacing w:after="0" w:line="240" w:lineRule="auto"/>
      </w:pPr>
      <w:r>
        <w:continuationSeparator/>
      </w:r>
    </w:p>
  </w:footnote>
  <w:footnote w:type="continuationNotice" w:id="1">
    <w:p w14:paraId="6DA25D3C" w14:textId="77777777" w:rsidR="00A35DE7" w:rsidRDefault="00A35D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901A0" w14:textId="38C1D39E" w:rsidR="00FC335D" w:rsidRDefault="00FC335D">
    <w:pPr>
      <w:pStyle w:val="Header"/>
    </w:pPr>
    <w:r>
      <w:rPr>
        <w:noProof/>
      </w:rPr>
      <w:drawing>
        <wp:anchor distT="0" distB="0" distL="114300" distR="114300" simplePos="0" relativeHeight="251658240" behindDoc="0" locked="0" layoutInCell="1" allowOverlap="1" wp14:anchorId="00FCA750" wp14:editId="0E15A6AD">
          <wp:simplePos x="0" y="0"/>
          <wp:positionH relativeFrom="column">
            <wp:posOffset>4695825</wp:posOffset>
          </wp:positionH>
          <wp:positionV relativeFrom="paragraph">
            <wp:posOffset>-30480</wp:posOffset>
          </wp:positionV>
          <wp:extent cx="1656250" cy="900000"/>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6250" cy="9000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05196"/>
    <w:multiLevelType w:val="hybridMultilevel"/>
    <w:tmpl w:val="72A6D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AD60A1"/>
    <w:multiLevelType w:val="hybridMultilevel"/>
    <w:tmpl w:val="BA4A1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0021E1"/>
    <w:multiLevelType w:val="hybridMultilevel"/>
    <w:tmpl w:val="AF7EF56C"/>
    <w:lvl w:ilvl="0" w:tplc="0A026CF0">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32657E7"/>
    <w:multiLevelType w:val="hybridMultilevel"/>
    <w:tmpl w:val="2EB66D22"/>
    <w:lvl w:ilvl="0" w:tplc="BD02968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AA18CF"/>
    <w:multiLevelType w:val="hybridMultilevel"/>
    <w:tmpl w:val="14CEA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F050D"/>
    <w:multiLevelType w:val="hybridMultilevel"/>
    <w:tmpl w:val="04767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4549E3"/>
    <w:multiLevelType w:val="hybridMultilevel"/>
    <w:tmpl w:val="8660A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663C83"/>
    <w:multiLevelType w:val="hybridMultilevel"/>
    <w:tmpl w:val="E26E22D4"/>
    <w:lvl w:ilvl="0" w:tplc="74B84E00">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D172137"/>
    <w:multiLevelType w:val="hybridMultilevel"/>
    <w:tmpl w:val="F0CEA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540BA0"/>
    <w:multiLevelType w:val="hybridMultilevel"/>
    <w:tmpl w:val="64B6103A"/>
    <w:lvl w:ilvl="0" w:tplc="FBF0D178">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9AA768C"/>
    <w:multiLevelType w:val="hybridMultilevel"/>
    <w:tmpl w:val="7CA4461E"/>
    <w:lvl w:ilvl="0" w:tplc="0D06079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A0102BC"/>
    <w:multiLevelType w:val="hybridMultilevel"/>
    <w:tmpl w:val="8E804EA8"/>
    <w:lvl w:ilvl="0" w:tplc="A592728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A2D0458"/>
    <w:multiLevelType w:val="hybridMultilevel"/>
    <w:tmpl w:val="16508066"/>
    <w:lvl w:ilvl="0" w:tplc="DF487D4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B1D7C00"/>
    <w:multiLevelType w:val="hybridMultilevel"/>
    <w:tmpl w:val="BF129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AD78AC"/>
    <w:multiLevelType w:val="hybridMultilevel"/>
    <w:tmpl w:val="4C0E35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5C2F416C"/>
    <w:multiLevelType w:val="hybridMultilevel"/>
    <w:tmpl w:val="0F301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7E5084D"/>
    <w:multiLevelType w:val="hybridMultilevel"/>
    <w:tmpl w:val="AA565458"/>
    <w:lvl w:ilvl="0" w:tplc="D3BC919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D385643"/>
    <w:multiLevelType w:val="hybridMultilevel"/>
    <w:tmpl w:val="2354C442"/>
    <w:lvl w:ilvl="0" w:tplc="C28ABCCC">
      <w:start w:val="1"/>
      <w:numFmt w:val="bullet"/>
      <w:lvlText w:val="•"/>
      <w:lvlJc w:val="left"/>
      <w:pPr>
        <w:tabs>
          <w:tab w:val="num" w:pos="720"/>
        </w:tabs>
        <w:ind w:left="720" w:hanging="360"/>
      </w:pPr>
      <w:rPr>
        <w:rFonts w:ascii="Times New Roman" w:hAnsi="Times New Roman" w:hint="default"/>
      </w:rPr>
    </w:lvl>
    <w:lvl w:ilvl="1" w:tplc="79BC9172" w:tentative="1">
      <w:start w:val="1"/>
      <w:numFmt w:val="bullet"/>
      <w:lvlText w:val="•"/>
      <w:lvlJc w:val="left"/>
      <w:pPr>
        <w:tabs>
          <w:tab w:val="num" w:pos="1440"/>
        </w:tabs>
        <w:ind w:left="1440" w:hanging="360"/>
      </w:pPr>
      <w:rPr>
        <w:rFonts w:ascii="Times New Roman" w:hAnsi="Times New Roman" w:hint="default"/>
      </w:rPr>
    </w:lvl>
    <w:lvl w:ilvl="2" w:tplc="45121610" w:tentative="1">
      <w:start w:val="1"/>
      <w:numFmt w:val="bullet"/>
      <w:lvlText w:val="•"/>
      <w:lvlJc w:val="left"/>
      <w:pPr>
        <w:tabs>
          <w:tab w:val="num" w:pos="2160"/>
        </w:tabs>
        <w:ind w:left="2160" w:hanging="360"/>
      </w:pPr>
      <w:rPr>
        <w:rFonts w:ascii="Times New Roman" w:hAnsi="Times New Roman" w:hint="default"/>
      </w:rPr>
    </w:lvl>
    <w:lvl w:ilvl="3" w:tplc="CF407C66" w:tentative="1">
      <w:start w:val="1"/>
      <w:numFmt w:val="bullet"/>
      <w:lvlText w:val="•"/>
      <w:lvlJc w:val="left"/>
      <w:pPr>
        <w:tabs>
          <w:tab w:val="num" w:pos="2880"/>
        </w:tabs>
        <w:ind w:left="2880" w:hanging="360"/>
      </w:pPr>
      <w:rPr>
        <w:rFonts w:ascii="Times New Roman" w:hAnsi="Times New Roman" w:hint="default"/>
      </w:rPr>
    </w:lvl>
    <w:lvl w:ilvl="4" w:tplc="D4348A8C" w:tentative="1">
      <w:start w:val="1"/>
      <w:numFmt w:val="bullet"/>
      <w:lvlText w:val="•"/>
      <w:lvlJc w:val="left"/>
      <w:pPr>
        <w:tabs>
          <w:tab w:val="num" w:pos="3600"/>
        </w:tabs>
        <w:ind w:left="3600" w:hanging="360"/>
      </w:pPr>
      <w:rPr>
        <w:rFonts w:ascii="Times New Roman" w:hAnsi="Times New Roman" w:hint="default"/>
      </w:rPr>
    </w:lvl>
    <w:lvl w:ilvl="5" w:tplc="908011B2" w:tentative="1">
      <w:start w:val="1"/>
      <w:numFmt w:val="bullet"/>
      <w:lvlText w:val="•"/>
      <w:lvlJc w:val="left"/>
      <w:pPr>
        <w:tabs>
          <w:tab w:val="num" w:pos="4320"/>
        </w:tabs>
        <w:ind w:left="4320" w:hanging="360"/>
      </w:pPr>
      <w:rPr>
        <w:rFonts w:ascii="Times New Roman" w:hAnsi="Times New Roman" w:hint="default"/>
      </w:rPr>
    </w:lvl>
    <w:lvl w:ilvl="6" w:tplc="513E2B5C" w:tentative="1">
      <w:start w:val="1"/>
      <w:numFmt w:val="bullet"/>
      <w:lvlText w:val="•"/>
      <w:lvlJc w:val="left"/>
      <w:pPr>
        <w:tabs>
          <w:tab w:val="num" w:pos="5040"/>
        </w:tabs>
        <w:ind w:left="5040" w:hanging="360"/>
      </w:pPr>
      <w:rPr>
        <w:rFonts w:ascii="Times New Roman" w:hAnsi="Times New Roman" w:hint="default"/>
      </w:rPr>
    </w:lvl>
    <w:lvl w:ilvl="7" w:tplc="BDC4AF12" w:tentative="1">
      <w:start w:val="1"/>
      <w:numFmt w:val="bullet"/>
      <w:lvlText w:val="•"/>
      <w:lvlJc w:val="left"/>
      <w:pPr>
        <w:tabs>
          <w:tab w:val="num" w:pos="5760"/>
        </w:tabs>
        <w:ind w:left="5760" w:hanging="360"/>
      </w:pPr>
      <w:rPr>
        <w:rFonts w:ascii="Times New Roman" w:hAnsi="Times New Roman" w:hint="default"/>
      </w:rPr>
    </w:lvl>
    <w:lvl w:ilvl="8" w:tplc="E0F6E21A"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DE364F6"/>
    <w:multiLevelType w:val="hybridMultilevel"/>
    <w:tmpl w:val="F33CEA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774D221F"/>
    <w:multiLevelType w:val="hybridMultilevel"/>
    <w:tmpl w:val="6B1EE162"/>
    <w:lvl w:ilvl="0" w:tplc="0D966FC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98C432B"/>
    <w:multiLevelType w:val="hybridMultilevel"/>
    <w:tmpl w:val="48ECF132"/>
    <w:lvl w:ilvl="0" w:tplc="9202DD4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87569671">
    <w:abstractNumId w:val="14"/>
  </w:num>
  <w:num w:numId="2" w16cid:durableId="1347320830">
    <w:abstractNumId w:val="11"/>
  </w:num>
  <w:num w:numId="3" w16cid:durableId="1635524385">
    <w:abstractNumId w:val="18"/>
  </w:num>
  <w:num w:numId="4" w16cid:durableId="1681079715">
    <w:abstractNumId w:val="10"/>
  </w:num>
  <w:num w:numId="5" w16cid:durableId="557861298">
    <w:abstractNumId w:val="15"/>
  </w:num>
  <w:num w:numId="6" w16cid:durableId="1526216508">
    <w:abstractNumId w:val="20"/>
  </w:num>
  <w:num w:numId="7" w16cid:durableId="1167552091">
    <w:abstractNumId w:val="5"/>
  </w:num>
  <w:num w:numId="8" w16cid:durableId="1577396667">
    <w:abstractNumId w:val="19"/>
  </w:num>
  <w:num w:numId="9" w16cid:durableId="540018759">
    <w:abstractNumId w:val="8"/>
  </w:num>
  <w:num w:numId="10" w16cid:durableId="1220358594">
    <w:abstractNumId w:val="7"/>
  </w:num>
  <w:num w:numId="11" w16cid:durableId="331683646">
    <w:abstractNumId w:val="0"/>
  </w:num>
  <w:num w:numId="12" w16cid:durableId="126359641">
    <w:abstractNumId w:val="16"/>
  </w:num>
  <w:num w:numId="13" w16cid:durableId="1994793876">
    <w:abstractNumId w:val="1"/>
  </w:num>
  <w:num w:numId="14" w16cid:durableId="1218593578">
    <w:abstractNumId w:val="2"/>
  </w:num>
  <w:num w:numId="15" w16cid:durableId="986862268">
    <w:abstractNumId w:val="13"/>
  </w:num>
  <w:num w:numId="16" w16cid:durableId="277958923">
    <w:abstractNumId w:val="12"/>
  </w:num>
  <w:num w:numId="17" w16cid:durableId="1797488234">
    <w:abstractNumId w:val="4"/>
  </w:num>
  <w:num w:numId="18" w16cid:durableId="1369603547">
    <w:abstractNumId w:val="9"/>
  </w:num>
  <w:num w:numId="19" w16cid:durableId="668404290">
    <w:abstractNumId w:val="6"/>
  </w:num>
  <w:num w:numId="20" w16cid:durableId="505363576">
    <w:abstractNumId w:val="3"/>
  </w:num>
  <w:num w:numId="21" w16cid:durableId="78769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069"/>
    <w:rsid w:val="00091C77"/>
    <w:rsid w:val="000E35AD"/>
    <w:rsid w:val="00105A4C"/>
    <w:rsid w:val="0016000E"/>
    <w:rsid w:val="001A4DB2"/>
    <w:rsid w:val="001B6377"/>
    <w:rsid w:val="00215AEF"/>
    <w:rsid w:val="00225E39"/>
    <w:rsid w:val="00271069"/>
    <w:rsid w:val="003946AB"/>
    <w:rsid w:val="003A6540"/>
    <w:rsid w:val="00410D34"/>
    <w:rsid w:val="004E062E"/>
    <w:rsid w:val="005418F4"/>
    <w:rsid w:val="00576337"/>
    <w:rsid w:val="0067508D"/>
    <w:rsid w:val="006D6F31"/>
    <w:rsid w:val="00731832"/>
    <w:rsid w:val="007A5941"/>
    <w:rsid w:val="007B5053"/>
    <w:rsid w:val="007F6103"/>
    <w:rsid w:val="0081382C"/>
    <w:rsid w:val="0082487B"/>
    <w:rsid w:val="008540A2"/>
    <w:rsid w:val="00864E4E"/>
    <w:rsid w:val="00A35DE7"/>
    <w:rsid w:val="00AE5C66"/>
    <w:rsid w:val="00BE4F1D"/>
    <w:rsid w:val="00D24FA9"/>
    <w:rsid w:val="00D310B0"/>
    <w:rsid w:val="00D439C6"/>
    <w:rsid w:val="00D67085"/>
    <w:rsid w:val="00DA52A8"/>
    <w:rsid w:val="00E90573"/>
    <w:rsid w:val="00F13C5A"/>
    <w:rsid w:val="00F8123B"/>
    <w:rsid w:val="00FC335D"/>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7085"/>
  </w:style>
  <w:style w:type="paragraph" w:styleId="Heading1">
    <w:name w:val="heading 1"/>
    <w:basedOn w:val="Normal"/>
    <w:next w:val="Normal"/>
    <w:link w:val="Heading1Char"/>
    <w:uiPriority w:val="9"/>
    <w:qFormat/>
    <w:rsid w:val="00D439C6"/>
    <w:pPr>
      <w:keepNext/>
      <w:keepLines/>
      <w:spacing w:before="240" w:after="12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410D34"/>
    <w:pPr>
      <w:keepNext/>
      <w:keepLines/>
      <w:spacing w:after="120"/>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67085"/>
    <w:pPr>
      <w:keepNext/>
      <w:keepLines/>
      <w:spacing w:before="40" w:after="0"/>
      <w:outlineLvl w:val="2"/>
    </w:pPr>
    <w:rPr>
      <w:rFonts w:asciiTheme="majorHAnsi" w:eastAsiaTheme="majorEastAsia" w:hAnsiTheme="majorHAns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styleId="UnresolvedMention">
    <w:name w:val="Unresolved Mention"/>
    <w:basedOn w:val="DefaultParagraphFont"/>
    <w:uiPriority w:val="99"/>
    <w:semiHidden/>
    <w:unhideWhenUsed/>
    <w:rsid w:val="00271069"/>
    <w:rPr>
      <w:color w:val="605E5C"/>
      <w:shd w:val="clear" w:color="auto" w:fill="E1DFDD"/>
    </w:rPr>
  </w:style>
  <w:style w:type="paragraph" w:styleId="ListParagraph">
    <w:name w:val="List Paragraph"/>
    <w:basedOn w:val="Normal"/>
    <w:uiPriority w:val="34"/>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410D34"/>
    <w:rPr>
      <w:rFonts w:eastAsiaTheme="majorEastAsia" w:cstheme="majorBidi"/>
      <w:b/>
      <w:color w:val="000000" w:themeColor="text1"/>
      <w:sz w:val="26"/>
      <w:szCs w:val="26"/>
    </w:rPr>
  </w:style>
  <w:style w:type="character" w:customStyle="1" w:styleId="Heading3Char">
    <w:name w:val="Heading 3 Char"/>
    <w:basedOn w:val="DefaultParagraphFont"/>
    <w:link w:val="Heading3"/>
    <w:uiPriority w:val="9"/>
    <w:rsid w:val="00D67085"/>
    <w:rPr>
      <w:rFonts w:asciiTheme="majorHAnsi" w:eastAsiaTheme="majorEastAsia" w:hAnsiTheme="majorHAnsi" w:cstheme="majorBidi"/>
      <w:b/>
      <w:sz w:val="24"/>
      <w:szCs w:val="24"/>
    </w:rPr>
  </w:style>
  <w:style w:type="character" w:styleId="FollowedHyperlink">
    <w:name w:val="FollowedHyperlink"/>
    <w:basedOn w:val="DefaultParagraphFont"/>
    <w:uiPriority w:val="99"/>
    <w:semiHidden/>
    <w:unhideWhenUsed/>
    <w:rsid w:val="001B637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eta.gov.scot/publications/respect-national-approach-anti-bullying-scotlands-children-young-people/pages/2/"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5103E6-254D-4A93-AA1D-8A549A83FA46}">
  <ds:schemaRefs>
    <ds:schemaRef ds:uri="http://schemas.openxmlformats.org/officeDocument/2006/bibliography"/>
  </ds:schemaRefs>
</ds:datastoreItem>
</file>

<file path=customXml/itemProps3.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customXml/itemProps4.xml><?xml version="1.0" encoding="utf-8"?>
<ds:datastoreItem xmlns:ds="http://schemas.openxmlformats.org/officeDocument/2006/customXml" ds:itemID="{6DD30E07-EE13-4E1C-8AC8-A7720ED4FA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1977</Words>
  <Characters>11269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13220</CharactersWithSpaces>
  <SharedDoc>false</SharedDoc>
  <HLinks>
    <vt:vector size="6" baseType="variant">
      <vt:variant>
        <vt:i4>3801124</vt:i4>
      </vt:variant>
      <vt:variant>
        <vt:i4>0</vt:i4>
      </vt:variant>
      <vt:variant>
        <vt:i4>0</vt:i4>
      </vt:variant>
      <vt:variant>
        <vt:i4>5</vt:i4>
      </vt:variant>
      <vt:variant>
        <vt:lpwstr>https://beta.gov.scot/publications/respect-national-approach-anti-bullying-scotlands-children-youngpeople/pages/2/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4</cp:revision>
  <dcterms:created xsi:type="dcterms:W3CDTF">2024-01-19T11:57:00Z</dcterms:created>
  <dcterms:modified xsi:type="dcterms:W3CDTF">2024-01-19T12:25:00Z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